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AFB37" w14:textId="77777777" w:rsidR="003E47ED" w:rsidRPr="0009208F" w:rsidRDefault="003E47ED" w:rsidP="003E47ED">
      <w:pPr>
        <w:spacing w:after="0"/>
        <w:ind w:firstLine="720"/>
        <w:jc w:val="center"/>
        <w:rPr>
          <w:rFonts w:ascii="Century Gothic" w:hAnsi="Century Gothic" w:cs="TH SarabunPSK"/>
          <w:b/>
          <w:bCs/>
          <w:sz w:val="36"/>
          <w:szCs w:val="36"/>
        </w:rPr>
      </w:pPr>
      <w:r w:rsidRPr="0009208F">
        <w:rPr>
          <w:rFonts w:ascii="Century Gothic" w:hAnsi="Century Gothic" w:cs="TH SarabunPSK"/>
          <w:b/>
          <w:bCs/>
          <w:sz w:val="36"/>
          <w:szCs w:val="36"/>
        </w:rPr>
        <w:t>Songkran Festival</w:t>
      </w:r>
    </w:p>
    <w:p w14:paraId="2CF97066" w14:textId="77777777" w:rsidR="003E47ED" w:rsidRPr="0009208F" w:rsidRDefault="003E47ED" w:rsidP="003E47ED">
      <w:pPr>
        <w:spacing w:after="0"/>
        <w:ind w:left="720" w:firstLine="720"/>
        <w:jc w:val="both"/>
        <w:rPr>
          <w:rFonts w:ascii="Century Gothic" w:hAnsi="Century Gothic" w:cs="Arial"/>
          <w:sz w:val="28"/>
        </w:rPr>
      </w:pPr>
      <w:r w:rsidRPr="0009208F">
        <w:rPr>
          <w:rFonts w:ascii="Century Gothic" w:hAnsi="Century Gothic" w:cs="Arial"/>
          <w:sz w:val="28"/>
        </w:rPr>
        <w:t>Songkran is Thailand’s most famous festival. An important event on the Buddhist calendar, this ‘water splashing’ festival marks the beginning of the traditional Thai New Year. The name Songkran comes from a Sanskrit word meaning ‘passing’ or ‘approaching’. Although getting well and truly soaked is what makes this festival so famous.</w:t>
      </w:r>
    </w:p>
    <w:p w14:paraId="27250213" w14:textId="5BAD2233" w:rsidR="003E47ED" w:rsidRPr="0009208F" w:rsidRDefault="003E47ED" w:rsidP="003E47ED">
      <w:pPr>
        <w:spacing w:after="0"/>
        <w:ind w:left="720" w:firstLine="720"/>
        <w:jc w:val="both"/>
        <w:rPr>
          <w:rFonts w:ascii="Century Gothic" w:hAnsi="Century Gothic" w:cs="Arial"/>
          <w:sz w:val="28"/>
        </w:rPr>
      </w:pPr>
      <w:r w:rsidRPr="0009208F">
        <w:rPr>
          <w:rFonts w:ascii="Century Gothic" w:hAnsi="Century Gothic" w:cs="Arial"/>
          <w:sz w:val="28"/>
        </w:rPr>
        <w:t>Songkran Festival takes place in April every year, from the 13th to the 15th.</w:t>
      </w:r>
    </w:p>
    <w:p w14:paraId="01BFAF42" w14:textId="17B65222" w:rsidR="003E47ED" w:rsidRPr="0009208F" w:rsidRDefault="003E47ED" w:rsidP="003E47ED">
      <w:pPr>
        <w:spacing w:after="0"/>
        <w:ind w:left="720" w:firstLine="720"/>
        <w:jc w:val="both"/>
        <w:rPr>
          <w:rFonts w:ascii="Century Gothic" w:hAnsi="Century Gothic" w:cs="Arial"/>
          <w:sz w:val="28"/>
        </w:rPr>
      </w:pPr>
      <w:r w:rsidRPr="0009208F">
        <w:rPr>
          <w:rFonts w:ascii="Century Gothic" w:hAnsi="Century Gothic" w:cs="Arial"/>
          <w:sz w:val="28"/>
        </w:rPr>
        <w:t>Water is an important element of Songkran, especially in more recent times when the throwing of water has become a huge part of the annual celebrations. If you’re visiting Thailand during this period, prepare to get well and truly splashed! Crowds of people roam around throwing buckets of water, using water pistols and just generally soaking anyone in the vicinity. Appreciation of family is another important aspect of the festival, with many Thai people making their way to their hometowns to spend time with older relatives. Buddhists also visit temples throughout Songkran where water is poured on Buddha images and on the hands of Buddhist monks as a mark of respect.</w:t>
      </w:r>
    </w:p>
    <w:p w14:paraId="226FE548" w14:textId="0153141F" w:rsidR="003E47ED" w:rsidRPr="0009208F" w:rsidRDefault="003E47ED" w:rsidP="003E47ED">
      <w:pPr>
        <w:spacing w:after="0"/>
        <w:ind w:left="720" w:firstLine="720"/>
        <w:jc w:val="both"/>
        <w:rPr>
          <w:rFonts w:ascii="Century Gothic" w:hAnsi="Century Gothic" w:cs="Arial"/>
          <w:sz w:val="28"/>
        </w:rPr>
      </w:pPr>
      <w:r w:rsidRPr="0009208F">
        <w:rPr>
          <w:rFonts w:ascii="Century Gothic" w:hAnsi="Century Gothic" w:cs="Arial"/>
          <w:sz w:val="28"/>
        </w:rPr>
        <w:t xml:space="preserve">The Thai capital celebrates with the Bangkok Songkran </w:t>
      </w:r>
      <w:proofErr w:type="spellStart"/>
      <w:r w:rsidRPr="0009208F">
        <w:rPr>
          <w:rFonts w:ascii="Century Gothic" w:hAnsi="Century Gothic" w:cs="Arial"/>
          <w:sz w:val="28"/>
        </w:rPr>
        <w:t>Splendours</w:t>
      </w:r>
      <w:proofErr w:type="spellEnd"/>
      <w:r w:rsidRPr="0009208F">
        <w:rPr>
          <w:rFonts w:ascii="Century Gothic" w:hAnsi="Century Gothic" w:cs="Arial"/>
          <w:sz w:val="28"/>
        </w:rPr>
        <w:t xml:space="preserve"> Festival which takes place from April 13th to 15th. The official opening ceremony is held at Wat Pho, one of the most important Buddhist temples in Thailand that’s home to the spectacular gold-plated reclining Buddha. Many other celebrations are held on and around Khao San Road, which is one of the most popular streets in the world for backpackers. Events during the festival include water throwing, the ritual bathing of Buddha images, processions and performances. A tempting array of traditional foods are enjoyed throughout the celebrations.</w:t>
      </w:r>
    </w:p>
    <w:p w14:paraId="63C83EAC" w14:textId="4A235F97" w:rsidR="003E47ED" w:rsidRPr="0009208F" w:rsidRDefault="003E47ED" w:rsidP="00002C80">
      <w:pPr>
        <w:spacing w:after="0"/>
        <w:ind w:left="720" w:firstLine="720"/>
        <w:rPr>
          <w:rFonts w:ascii="Century Gothic" w:hAnsi="Century Gothic" w:cs="Arial"/>
          <w:sz w:val="28"/>
        </w:rPr>
      </w:pPr>
      <w:proofErr w:type="gramStart"/>
      <w:r w:rsidRPr="0009208F">
        <w:rPr>
          <w:rFonts w:ascii="Century Gothic" w:hAnsi="Century Gothic" w:cs="Arial"/>
          <w:sz w:val="28"/>
        </w:rPr>
        <w:t>From :</w:t>
      </w:r>
      <w:proofErr w:type="gramEnd"/>
      <w:r w:rsidRPr="0009208F">
        <w:rPr>
          <w:rFonts w:ascii="Century Gothic" w:hAnsi="Century Gothic" w:cs="Arial"/>
          <w:sz w:val="28"/>
        </w:rPr>
        <w:t xml:space="preserve"> </w:t>
      </w:r>
      <w:proofErr w:type="spellStart"/>
      <w:r w:rsidRPr="0009208F">
        <w:rPr>
          <w:rFonts w:ascii="Century Gothic" w:hAnsi="Century Gothic" w:cs="Arial"/>
          <w:sz w:val="28"/>
        </w:rPr>
        <w:t>Hostelworld</w:t>
      </w:r>
      <w:proofErr w:type="spellEnd"/>
      <w:r w:rsidRPr="0009208F">
        <w:rPr>
          <w:rFonts w:ascii="Century Gothic" w:hAnsi="Century Gothic" w:cs="Arial"/>
          <w:sz w:val="28"/>
        </w:rPr>
        <w:t xml:space="preserve"> Blog | Posted on December 9, 2015</w:t>
      </w:r>
    </w:p>
    <w:p w14:paraId="6103D979" w14:textId="6BBAE27A" w:rsidR="00A0532A" w:rsidRPr="0009208F" w:rsidRDefault="00A0532A" w:rsidP="00A0532A">
      <w:pPr>
        <w:rPr>
          <w:rFonts w:ascii="TH SarabunPSK" w:hAnsi="TH SarabunPSK" w:cs="TH SarabunPSK"/>
          <w:sz w:val="32"/>
          <w:szCs w:val="32"/>
        </w:rPr>
      </w:pPr>
    </w:p>
    <w:p w14:paraId="5915251C" w14:textId="77777777" w:rsidR="003E47ED" w:rsidRPr="0009208F" w:rsidRDefault="003E47ED">
      <w:pPr>
        <w:rPr>
          <w:rFonts w:ascii="TH SarabunPSK" w:hAnsi="TH SarabunPSK" w:cs="TH SarabunPSK"/>
          <w:b/>
          <w:bCs/>
          <w:sz w:val="32"/>
          <w:szCs w:val="32"/>
          <w:cs/>
        </w:rPr>
      </w:pPr>
      <w:r w:rsidRPr="0009208F">
        <w:rPr>
          <w:rFonts w:ascii="TH SarabunPSK" w:hAnsi="TH SarabunPSK" w:cs="TH SarabunPSK"/>
          <w:b/>
          <w:bCs/>
          <w:sz w:val="32"/>
          <w:szCs w:val="32"/>
          <w:cs/>
        </w:rPr>
        <w:br w:type="page"/>
      </w:r>
    </w:p>
    <w:p w14:paraId="3FFB36CE" w14:textId="04B2C3FB" w:rsidR="00A0532A" w:rsidRPr="0009208F" w:rsidRDefault="00A0532A" w:rsidP="00A0532A">
      <w:pPr>
        <w:rPr>
          <w:rFonts w:ascii="TH SarabunPSK" w:hAnsi="TH SarabunPSK" w:cs="TH SarabunPSK"/>
          <w:b/>
          <w:bCs/>
          <w:sz w:val="32"/>
          <w:szCs w:val="32"/>
        </w:rPr>
      </w:pPr>
      <w:r w:rsidRPr="0009208F">
        <w:rPr>
          <w:rFonts w:ascii="TH SarabunPSK" w:hAnsi="TH SarabunPSK" w:cs="TH SarabunPSK"/>
          <w:b/>
          <w:bCs/>
          <w:sz w:val="32"/>
          <w:szCs w:val="32"/>
          <w:cs/>
        </w:rPr>
        <w:lastRenderedPageBreak/>
        <w:t xml:space="preserve">คำถามที่ </w:t>
      </w:r>
      <w:r w:rsidRPr="0009208F">
        <w:rPr>
          <w:rFonts w:ascii="TH SarabunPSK" w:hAnsi="TH SarabunPSK" w:cs="TH SarabunPSK"/>
          <w:b/>
          <w:bCs/>
          <w:sz w:val="32"/>
          <w:szCs w:val="32"/>
        </w:rPr>
        <w:t xml:space="preserve">1 </w:t>
      </w:r>
      <w:r w:rsidRPr="0009208F">
        <w:rPr>
          <w:rFonts w:ascii="TH SarabunPSK" w:hAnsi="TH SarabunPSK" w:cs="TH SarabunPSK"/>
          <w:b/>
          <w:bCs/>
          <w:sz w:val="32"/>
          <w:szCs w:val="32"/>
          <w:cs/>
        </w:rPr>
        <w:t xml:space="preserve">แบบเลือกตอบ (อย่างน้อย </w:t>
      </w:r>
      <w:r w:rsidRPr="0009208F">
        <w:rPr>
          <w:rFonts w:ascii="TH SarabunPSK" w:hAnsi="TH SarabunPSK" w:cs="TH SarabunPSK"/>
          <w:b/>
          <w:bCs/>
          <w:sz w:val="32"/>
          <w:szCs w:val="32"/>
        </w:rPr>
        <w:t xml:space="preserve">1 </w:t>
      </w:r>
      <w:r w:rsidRPr="0009208F">
        <w:rPr>
          <w:rFonts w:ascii="TH SarabunPSK" w:hAnsi="TH SarabunPSK" w:cs="TH SarabunPSK"/>
          <w:b/>
          <w:bCs/>
          <w:sz w:val="32"/>
          <w:szCs w:val="32"/>
          <w:cs/>
        </w:rPr>
        <w:t>คำถาม)</w:t>
      </w:r>
    </w:p>
    <w:p w14:paraId="4610F53A" w14:textId="61D4D257" w:rsidR="003E47ED" w:rsidRPr="0009208F" w:rsidRDefault="003E47ED" w:rsidP="00F017E3">
      <w:pPr>
        <w:tabs>
          <w:tab w:val="left" w:pos="0"/>
        </w:tabs>
        <w:rPr>
          <w:rFonts w:ascii="Century Gothic" w:hAnsi="Century Gothic" w:cs="Arial"/>
          <w:sz w:val="28"/>
        </w:rPr>
      </w:pPr>
      <w:r w:rsidRPr="0009208F">
        <w:rPr>
          <w:rFonts w:ascii="Century Gothic" w:hAnsi="Century Gothic" w:cs="Arial"/>
          <w:sz w:val="28"/>
        </w:rPr>
        <w:t>When is Songkran Festival?</w:t>
      </w:r>
    </w:p>
    <w:p w14:paraId="4598C471" w14:textId="6CB40C32" w:rsidR="00A0532A" w:rsidRPr="0009208F" w:rsidRDefault="003E47ED" w:rsidP="00F017E3">
      <w:pPr>
        <w:pStyle w:val="a7"/>
        <w:numPr>
          <w:ilvl w:val="0"/>
          <w:numId w:val="5"/>
        </w:numPr>
        <w:tabs>
          <w:tab w:val="left" w:pos="426"/>
        </w:tabs>
        <w:ind w:left="426" w:hanging="426"/>
        <w:rPr>
          <w:rFonts w:ascii="Century Gothic" w:eastAsiaTheme="minorHAnsi" w:hAnsi="Century Gothic" w:cs="Arial"/>
          <w:sz w:val="28"/>
          <w:szCs w:val="28"/>
        </w:rPr>
      </w:pPr>
      <w:r w:rsidRPr="0009208F">
        <w:rPr>
          <w:rFonts w:ascii="Century Gothic" w:eastAsiaTheme="minorHAnsi" w:hAnsi="Century Gothic" w:cs="Arial"/>
          <w:sz w:val="28"/>
          <w:szCs w:val="28"/>
        </w:rPr>
        <w:t>Songkran Festival takes place in April every year</w:t>
      </w:r>
      <w:bookmarkStart w:id="0" w:name="_Hlk185790699"/>
      <w:r w:rsidR="00014D1E" w:rsidRPr="0009208F">
        <w:rPr>
          <w:rFonts w:ascii="Century Gothic" w:eastAsiaTheme="minorHAnsi" w:hAnsi="Century Gothic" w:cs="Arial"/>
          <w:sz w:val="28"/>
          <w:szCs w:val="28"/>
        </w:rPr>
        <w:t>.</w:t>
      </w:r>
    </w:p>
    <w:bookmarkEnd w:id="0"/>
    <w:p w14:paraId="46E17A96" w14:textId="221EFD03" w:rsidR="003E47ED" w:rsidRPr="0009208F" w:rsidRDefault="003E47ED" w:rsidP="00F017E3">
      <w:pPr>
        <w:pStyle w:val="a7"/>
        <w:numPr>
          <w:ilvl w:val="0"/>
          <w:numId w:val="5"/>
        </w:numPr>
        <w:tabs>
          <w:tab w:val="left" w:pos="426"/>
        </w:tabs>
        <w:ind w:left="426" w:hanging="426"/>
        <w:rPr>
          <w:rFonts w:ascii="Century Gothic" w:eastAsiaTheme="minorHAnsi" w:hAnsi="Century Gothic" w:cs="Arial"/>
          <w:sz w:val="28"/>
          <w:szCs w:val="28"/>
        </w:rPr>
      </w:pPr>
      <w:r w:rsidRPr="0009208F">
        <w:rPr>
          <w:rFonts w:ascii="Century Gothic" w:eastAsiaTheme="minorHAnsi" w:hAnsi="Century Gothic" w:cs="Arial"/>
          <w:sz w:val="28"/>
          <w:szCs w:val="28"/>
        </w:rPr>
        <w:t>Songkran Festival takes place in </w:t>
      </w:r>
      <w:r w:rsidR="00C74CFA" w:rsidRPr="0009208F">
        <w:rPr>
          <w:rFonts w:ascii="Century Gothic" w:eastAsiaTheme="minorHAnsi" w:hAnsi="Century Gothic" w:cs="Arial"/>
          <w:sz w:val="28"/>
          <w:szCs w:val="28"/>
        </w:rPr>
        <w:t xml:space="preserve">June </w:t>
      </w:r>
      <w:r w:rsidRPr="0009208F">
        <w:rPr>
          <w:rFonts w:ascii="Century Gothic" w:eastAsiaTheme="minorHAnsi" w:hAnsi="Century Gothic" w:cs="Arial"/>
          <w:sz w:val="28"/>
          <w:szCs w:val="28"/>
        </w:rPr>
        <w:t>every year</w:t>
      </w:r>
      <w:r w:rsidR="00014D1E" w:rsidRPr="0009208F">
        <w:rPr>
          <w:rFonts w:ascii="Century Gothic" w:eastAsiaTheme="minorHAnsi" w:hAnsi="Century Gothic" w:cs="Arial"/>
          <w:sz w:val="28"/>
          <w:szCs w:val="28"/>
        </w:rPr>
        <w:t>.</w:t>
      </w:r>
    </w:p>
    <w:p w14:paraId="5328A462" w14:textId="3CC9AD6B" w:rsidR="003E47ED" w:rsidRPr="0009208F" w:rsidRDefault="003E47ED" w:rsidP="00F017E3">
      <w:pPr>
        <w:pStyle w:val="a7"/>
        <w:numPr>
          <w:ilvl w:val="0"/>
          <w:numId w:val="5"/>
        </w:numPr>
        <w:tabs>
          <w:tab w:val="left" w:pos="426"/>
        </w:tabs>
        <w:ind w:left="426" w:hanging="426"/>
        <w:rPr>
          <w:rFonts w:ascii="Century Gothic" w:eastAsiaTheme="minorHAnsi" w:hAnsi="Century Gothic" w:cs="Arial"/>
          <w:sz w:val="28"/>
          <w:szCs w:val="28"/>
        </w:rPr>
      </w:pPr>
      <w:r w:rsidRPr="0009208F">
        <w:rPr>
          <w:rFonts w:ascii="Century Gothic" w:eastAsiaTheme="minorHAnsi" w:hAnsi="Century Gothic" w:cs="Arial"/>
          <w:sz w:val="28"/>
          <w:szCs w:val="28"/>
        </w:rPr>
        <w:t>Songkran Festival takes place in March every year</w:t>
      </w:r>
      <w:r w:rsidR="00014D1E" w:rsidRPr="0009208F">
        <w:rPr>
          <w:rFonts w:ascii="Century Gothic" w:eastAsiaTheme="minorHAnsi" w:hAnsi="Century Gothic" w:cs="Arial"/>
          <w:sz w:val="28"/>
          <w:szCs w:val="28"/>
        </w:rPr>
        <w:t>.</w:t>
      </w:r>
    </w:p>
    <w:p w14:paraId="32D02575" w14:textId="12ADCF5F" w:rsidR="003E47ED" w:rsidRPr="0009208F" w:rsidRDefault="003E47ED" w:rsidP="001C46CE">
      <w:pPr>
        <w:pStyle w:val="a7"/>
        <w:numPr>
          <w:ilvl w:val="0"/>
          <w:numId w:val="5"/>
        </w:numPr>
        <w:tabs>
          <w:tab w:val="left" w:pos="426"/>
        </w:tabs>
        <w:ind w:left="426" w:hanging="426"/>
        <w:rPr>
          <w:rFonts w:ascii="TH SarabunPSK" w:hAnsi="TH SarabunPSK" w:cs="TH SarabunPSK"/>
          <w:sz w:val="32"/>
          <w:szCs w:val="32"/>
        </w:rPr>
      </w:pPr>
      <w:r w:rsidRPr="0009208F">
        <w:rPr>
          <w:rFonts w:ascii="Century Gothic" w:eastAsiaTheme="minorHAnsi" w:hAnsi="Century Gothic" w:cs="Arial"/>
          <w:sz w:val="28"/>
          <w:szCs w:val="28"/>
        </w:rPr>
        <w:t>Songkran Festival takes place in May every year</w:t>
      </w:r>
      <w:r w:rsidR="00014D1E" w:rsidRPr="0009208F">
        <w:rPr>
          <w:rFonts w:ascii="Century Gothic" w:eastAsiaTheme="minorHAnsi" w:hAnsi="Century Gothic" w:cs="Arial"/>
          <w:sz w:val="28"/>
          <w:szCs w:val="28"/>
        </w:rPr>
        <w:t>.</w:t>
      </w:r>
    </w:p>
    <w:p w14:paraId="646EEB29" w14:textId="77777777" w:rsidR="00014D1E" w:rsidRPr="0009208F" w:rsidRDefault="00014D1E" w:rsidP="00014D1E">
      <w:pPr>
        <w:pStyle w:val="a7"/>
        <w:tabs>
          <w:tab w:val="left" w:pos="426"/>
        </w:tabs>
        <w:ind w:left="426"/>
        <w:rPr>
          <w:rFonts w:ascii="TH SarabunPSK" w:hAnsi="TH SarabunPSK" w:cs="TH SarabunPSK"/>
          <w:sz w:val="32"/>
          <w:szCs w:val="32"/>
        </w:rPr>
      </w:pPr>
    </w:p>
    <w:p w14:paraId="5EC518EC" w14:textId="4B8F8147" w:rsidR="003E47ED" w:rsidRPr="0009208F" w:rsidRDefault="00A0532A" w:rsidP="003E47ED">
      <w:pPr>
        <w:rPr>
          <w:rFonts w:ascii="TH SarabunPSK" w:hAnsi="TH SarabunPSK" w:cs="TH SarabunPSK"/>
          <w:sz w:val="32"/>
          <w:szCs w:val="32"/>
        </w:rPr>
      </w:pPr>
      <w:r w:rsidRPr="0009208F">
        <w:rPr>
          <w:rFonts w:ascii="TH SarabunPSK" w:hAnsi="TH SarabunPSK" w:cs="TH SarabunPSK"/>
          <w:sz w:val="32"/>
          <w:szCs w:val="32"/>
          <w:cs/>
        </w:rPr>
        <w:t>เฉลย</w:t>
      </w:r>
      <w:r w:rsidR="00002C80" w:rsidRPr="0009208F">
        <w:rPr>
          <w:rFonts w:ascii="TH SarabunPSK" w:hAnsi="TH SarabunPSK" w:cs="TH SarabunPSK" w:hint="cs"/>
          <w:sz w:val="32"/>
          <w:szCs w:val="32"/>
          <w:cs/>
        </w:rPr>
        <w:t>/แนวคำตอบ</w:t>
      </w:r>
      <w:r w:rsidRPr="0009208F">
        <w:rPr>
          <w:rFonts w:ascii="TH SarabunPSK" w:hAnsi="TH SarabunPSK" w:cs="TH SarabunPSK"/>
          <w:sz w:val="32"/>
          <w:szCs w:val="32"/>
          <w:cs/>
        </w:rPr>
        <w:t xml:space="preserve"> คำตอบที่ </w:t>
      </w:r>
      <w:r w:rsidR="00002C80" w:rsidRPr="0009208F">
        <w:rPr>
          <w:rFonts w:ascii="TH SarabunPSK" w:hAnsi="TH SarabunPSK" w:cs="TH SarabunPSK"/>
          <w:sz w:val="32"/>
          <w:szCs w:val="32"/>
        </w:rPr>
        <w:t xml:space="preserve">: </w:t>
      </w:r>
      <w:r w:rsidR="003E47ED" w:rsidRPr="0009208F">
        <w:rPr>
          <w:rFonts w:ascii="TH SarabunPSK" w:hAnsi="TH SarabunPSK" w:cs="TH SarabunPSK"/>
          <w:sz w:val="32"/>
          <w:szCs w:val="32"/>
        </w:rPr>
        <w:t>Songkran Festival takes place in April every year</w:t>
      </w:r>
      <w:r w:rsidR="00C74CFA" w:rsidRPr="0009208F">
        <w:rPr>
          <w:rFonts w:ascii="TH SarabunPSK" w:hAnsi="TH SarabunPSK" w:cs="TH SarabunPSK"/>
          <w:sz w:val="32"/>
          <w:szCs w:val="32"/>
        </w:rPr>
        <w:t>,</w:t>
      </w:r>
      <w:r w:rsidR="00C74CFA" w:rsidRPr="0009208F">
        <w:t xml:space="preserve"> </w:t>
      </w:r>
      <w:r w:rsidR="00C74CFA" w:rsidRPr="0009208F">
        <w:rPr>
          <w:rFonts w:ascii="TH SarabunPSK" w:hAnsi="TH SarabunPSK" w:cs="TH SarabunPSK"/>
          <w:sz w:val="32"/>
          <w:szCs w:val="32"/>
        </w:rPr>
        <w:t>from the 13th to the 15th.</w:t>
      </w:r>
    </w:p>
    <w:p w14:paraId="035FE767" w14:textId="24A3EBE4" w:rsidR="00A0532A" w:rsidRPr="0009208F" w:rsidRDefault="00A0532A" w:rsidP="00002C80">
      <w:pPr>
        <w:spacing w:after="0" w:line="240" w:lineRule="auto"/>
        <w:ind w:left="360"/>
        <w:rPr>
          <w:rFonts w:ascii="TH SarabunPSK" w:hAnsi="TH SarabunPSK" w:cs="TH SarabunPSK"/>
          <w:sz w:val="32"/>
          <w:szCs w:val="32"/>
        </w:rPr>
      </w:pPr>
      <w:r w:rsidRPr="0009208F">
        <w:rPr>
          <w:rFonts w:ascii="TH SarabunPSK" w:hAnsi="TH SarabunPSK" w:cs="TH SarabunPSK"/>
          <w:sz w:val="32"/>
          <w:szCs w:val="32"/>
          <w:cs/>
        </w:rPr>
        <w:t>กระบวนการอ่าน:</w:t>
      </w:r>
      <w:r w:rsidRPr="0009208F">
        <w:rPr>
          <w:rFonts w:ascii="TH SarabunPSK" w:hAnsi="TH SarabunPSK" w:cs="TH SarabunPSK"/>
          <w:sz w:val="32"/>
          <w:szCs w:val="32"/>
        </w:rPr>
        <w:t xml:space="preserve"> </w:t>
      </w:r>
      <w:r w:rsidRPr="0009208F">
        <w:rPr>
          <w:rFonts w:ascii="TH SarabunPSK" w:hAnsi="TH SarabunPSK" w:cs="TH SarabunPSK"/>
          <w:sz w:val="32"/>
          <w:szCs w:val="32"/>
          <w:cs/>
        </w:rPr>
        <w:t>การบูรณาการและตีความ</w:t>
      </w:r>
    </w:p>
    <w:p w14:paraId="113D1C0F" w14:textId="0FAD459A" w:rsidR="00A0532A" w:rsidRPr="0009208F" w:rsidRDefault="00A0532A"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สถานการณ์:</w:t>
      </w:r>
      <w:r w:rsidRPr="0009208F">
        <w:rPr>
          <w:rFonts w:ascii="TH SarabunPSK" w:hAnsi="TH SarabunPSK" w:cs="TH SarabunPSK"/>
          <w:sz w:val="32"/>
          <w:szCs w:val="32"/>
        </w:rPr>
        <w:t xml:space="preserve"> </w:t>
      </w:r>
      <w:r w:rsidR="00C023F0" w:rsidRPr="0009208F">
        <w:rPr>
          <w:rFonts w:ascii="TH SarabunPSK" w:hAnsi="TH SarabunPSK" w:cs="TH SarabunPSK"/>
          <w:sz w:val="32"/>
          <w:szCs w:val="32"/>
          <w:cs/>
        </w:rPr>
        <w:t>เรื่อง/เหตุการณ์ที่อยู่ในความสนใจ</w:t>
      </w:r>
      <w:r w:rsidR="00C023F0" w:rsidRPr="0009208F">
        <w:rPr>
          <w:rFonts w:ascii="TH SarabunPSK" w:hAnsi="TH SarabunPSK" w:cs="TH SarabunPSK"/>
          <w:sz w:val="32"/>
          <w:szCs w:val="32"/>
        </w:rPr>
        <w:t xml:space="preserve"> </w:t>
      </w:r>
      <w:r w:rsidR="00C023F0" w:rsidRPr="0009208F">
        <w:rPr>
          <w:rFonts w:ascii="TH SarabunPSK" w:hAnsi="TH SarabunPSK" w:cs="TH SarabunPSK"/>
          <w:sz w:val="32"/>
          <w:szCs w:val="32"/>
          <w:cs/>
        </w:rPr>
        <w:t>ของสังคม</w:t>
      </w:r>
    </w:p>
    <w:p w14:paraId="706A236B" w14:textId="1D1F5DC3" w:rsidR="00A0532A" w:rsidRPr="0009208F" w:rsidRDefault="00A0532A"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แหล่งที่มา:</w:t>
      </w:r>
      <w:r w:rsidRPr="0009208F">
        <w:rPr>
          <w:rFonts w:ascii="TH SarabunPSK" w:hAnsi="TH SarabunPSK" w:cs="TH SarabunPSK"/>
          <w:sz w:val="32"/>
          <w:szCs w:val="32"/>
        </w:rPr>
        <w:t xml:space="preserve"> </w:t>
      </w:r>
      <w:r w:rsidRPr="0009208F">
        <w:rPr>
          <w:rFonts w:ascii="TH SarabunPSK" w:hAnsi="TH SarabunPSK" w:cs="TH SarabunPSK"/>
          <w:sz w:val="32"/>
          <w:szCs w:val="32"/>
          <w:cs/>
        </w:rPr>
        <w:t>เนื้อเรื่องเดียว</w:t>
      </w:r>
      <w:r w:rsidRPr="0009208F">
        <w:rPr>
          <w:rFonts w:ascii="TH SarabunPSK" w:hAnsi="TH SarabunPSK" w:cs="TH SarabunPSK"/>
          <w:sz w:val="32"/>
          <w:szCs w:val="32"/>
        </w:rPr>
        <w:t xml:space="preserve">   </w:t>
      </w:r>
      <w:r w:rsidRPr="0009208F">
        <w:rPr>
          <w:rStyle w:val="apple-tab-span"/>
          <w:rFonts w:ascii="TH SarabunPSK" w:hAnsi="TH SarabunPSK" w:cs="TH SarabunPSK"/>
          <w:sz w:val="32"/>
          <w:szCs w:val="32"/>
        </w:rPr>
        <w:tab/>
      </w:r>
    </w:p>
    <w:p w14:paraId="32DDB403" w14:textId="575CC7F9" w:rsidR="00A0532A" w:rsidRPr="0009208F" w:rsidRDefault="00A0532A"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รูปแบบของเนื้อเรื่อง: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แบบต่อเนื่อง</w:t>
      </w:r>
    </w:p>
    <w:p w14:paraId="7E4F9F8B" w14:textId="5213B26C" w:rsidR="00A0532A" w:rsidRPr="0009208F" w:rsidRDefault="00A0532A"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ประเภทของเนื้อเรื่อง: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บอกเล่าอธิบาย</w:t>
      </w:r>
      <w:r w:rsidR="00014D1E" w:rsidRPr="0009208F">
        <w:rPr>
          <w:rFonts w:ascii="TH SarabunPSK" w:hAnsi="TH SarabunPSK" w:cs="TH SarabunPSK"/>
          <w:sz w:val="32"/>
          <w:szCs w:val="32"/>
          <w:cs/>
        </w:rPr>
        <w:t>เหตุการณ์</w:t>
      </w:r>
    </w:p>
    <w:p w14:paraId="5EA6A1BE" w14:textId="77777777" w:rsidR="00002C80" w:rsidRPr="0009208F" w:rsidRDefault="00A0532A"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ลักษณะข้อสอบ:</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แบบเลือกตอบ</w:t>
      </w:r>
    </w:p>
    <w:p w14:paraId="1E34B1B1" w14:textId="4CAD382D" w:rsidR="00A0532A" w:rsidRPr="0009208F" w:rsidRDefault="00A0532A" w:rsidP="00C023F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ความสอดคล้องตัวชี้วัด:</w:t>
      </w:r>
      <w:r w:rsidRPr="0009208F">
        <w:rPr>
          <w:rFonts w:ascii="TH SarabunPSK" w:hAnsi="TH SarabunPSK" w:cs="TH SarabunPSK"/>
          <w:sz w:val="32"/>
          <w:szCs w:val="32"/>
        </w:rPr>
        <w:t> </w:t>
      </w:r>
      <w:r w:rsidR="00C023F0" w:rsidRPr="0009208F">
        <w:rPr>
          <w:rFonts w:ascii="TH SarabunPSK" w:hAnsi="TH SarabunPSK" w:cs="TH SarabunPSK"/>
          <w:sz w:val="32"/>
          <w:szCs w:val="32"/>
          <w:cs/>
        </w:rPr>
        <w:t xml:space="preserve">ต </w:t>
      </w:r>
      <w:r w:rsidR="00C023F0" w:rsidRPr="0009208F">
        <w:rPr>
          <w:rFonts w:ascii="TH SarabunPSK" w:hAnsi="TH SarabunPSK" w:cs="TH SarabunPSK"/>
          <w:sz w:val="32"/>
          <w:szCs w:val="32"/>
        </w:rPr>
        <w:t xml:space="preserve">1.3 </w:t>
      </w:r>
      <w:r w:rsidR="00C023F0" w:rsidRPr="0009208F">
        <w:rPr>
          <w:rFonts w:ascii="TH SarabunPSK" w:hAnsi="TH SarabunPSK" w:cs="TH SarabunPSK"/>
          <w:sz w:val="32"/>
          <w:szCs w:val="32"/>
          <w:cs/>
        </w:rPr>
        <w:t>ม.</w:t>
      </w:r>
      <w:r w:rsidR="00C023F0" w:rsidRPr="0009208F">
        <w:rPr>
          <w:rFonts w:ascii="TH SarabunPSK" w:hAnsi="TH SarabunPSK" w:cs="TH SarabunPSK"/>
          <w:sz w:val="32"/>
          <w:szCs w:val="32"/>
        </w:rPr>
        <w:t xml:space="preserve">1/2 </w:t>
      </w:r>
      <w:r w:rsidR="00C023F0" w:rsidRPr="0009208F">
        <w:rPr>
          <w:rFonts w:ascii="TH SarabunPSK" w:hAnsi="TH SarabunPSK" w:cs="TH SarabunPSK"/>
          <w:sz w:val="32"/>
          <w:szCs w:val="32"/>
          <w:cs/>
        </w:rPr>
        <w:t>พูด/เขียนสรุป</w:t>
      </w:r>
      <w:r w:rsidR="00C023F0" w:rsidRPr="0009208F">
        <w:rPr>
          <w:rFonts w:ascii="TH SarabunPSK" w:hAnsi="TH SarabunPSK" w:cs="TH SarabunPSK"/>
          <w:sz w:val="32"/>
          <w:szCs w:val="32"/>
        </w:rPr>
        <w:t xml:space="preserve"> </w:t>
      </w:r>
      <w:r w:rsidR="00C023F0" w:rsidRPr="0009208F">
        <w:rPr>
          <w:rFonts w:ascii="TH SarabunPSK" w:hAnsi="TH SarabunPSK" w:cs="TH SarabunPSK"/>
          <w:sz w:val="32"/>
          <w:szCs w:val="32"/>
          <w:cs/>
        </w:rPr>
        <w:t>ใจความสำคัญ/ แก่นสาระ</w:t>
      </w:r>
      <w:r w:rsidR="00C023F0" w:rsidRPr="0009208F">
        <w:rPr>
          <w:rFonts w:ascii="TH SarabunPSK" w:hAnsi="TH SarabunPSK" w:cs="TH SarabunPSK"/>
          <w:sz w:val="32"/>
          <w:szCs w:val="32"/>
        </w:rPr>
        <w:t xml:space="preserve"> (theme) </w:t>
      </w:r>
      <w:r w:rsidR="00C023F0" w:rsidRPr="0009208F">
        <w:rPr>
          <w:rFonts w:ascii="TH SarabunPSK" w:hAnsi="TH SarabunPSK" w:cs="TH SarabunPSK"/>
          <w:sz w:val="32"/>
          <w:szCs w:val="32"/>
          <w:cs/>
        </w:rPr>
        <w:t>ที่ได้จากการวิเคราะห์</w:t>
      </w:r>
      <w:r w:rsidR="00C023F0" w:rsidRPr="0009208F">
        <w:rPr>
          <w:rFonts w:ascii="TH SarabunPSK" w:hAnsi="TH SarabunPSK" w:cs="TH SarabunPSK"/>
          <w:sz w:val="32"/>
          <w:szCs w:val="32"/>
        </w:rPr>
        <w:t xml:space="preserve"> </w:t>
      </w:r>
      <w:r w:rsidR="00C023F0" w:rsidRPr="0009208F">
        <w:rPr>
          <w:rFonts w:ascii="TH SarabunPSK" w:hAnsi="TH SarabunPSK" w:cs="TH SarabunPSK"/>
          <w:sz w:val="32"/>
          <w:szCs w:val="32"/>
          <w:cs/>
        </w:rPr>
        <w:t>เรื่อง/เหตุการณ์ที่อยู่ในความสนใจ</w:t>
      </w:r>
      <w:r w:rsidR="00C023F0" w:rsidRPr="0009208F">
        <w:rPr>
          <w:rFonts w:ascii="TH SarabunPSK" w:hAnsi="TH SarabunPSK" w:cs="TH SarabunPSK"/>
          <w:sz w:val="32"/>
          <w:szCs w:val="32"/>
        </w:rPr>
        <w:t xml:space="preserve"> </w:t>
      </w:r>
      <w:r w:rsidR="00C023F0" w:rsidRPr="0009208F">
        <w:rPr>
          <w:rFonts w:ascii="TH SarabunPSK" w:hAnsi="TH SarabunPSK" w:cs="TH SarabunPSK"/>
          <w:sz w:val="32"/>
          <w:szCs w:val="32"/>
          <w:cs/>
        </w:rPr>
        <w:t>ของสังคม</w:t>
      </w:r>
    </w:p>
    <w:p w14:paraId="7C9F9908" w14:textId="77777777" w:rsidR="00C023F0" w:rsidRPr="0009208F" w:rsidRDefault="00C023F0" w:rsidP="00C023F0">
      <w:pPr>
        <w:pStyle w:val="a8"/>
        <w:spacing w:before="0" w:beforeAutospacing="0" w:after="0" w:afterAutospacing="0"/>
        <w:ind w:firstLine="360"/>
        <w:rPr>
          <w:rFonts w:ascii="TH SarabunPSK" w:hAnsi="TH SarabunPSK" w:cs="TH SarabunPSK"/>
          <w:sz w:val="32"/>
          <w:szCs w:val="32"/>
        </w:rPr>
      </w:pPr>
    </w:p>
    <w:p w14:paraId="23725C26" w14:textId="2942B0AC" w:rsidR="00A0532A" w:rsidRPr="0009208F" w:rsidRDefault="00A0532A" w:rsidP="00A0532A">
      <w:pPr>
        <w:rPr>
          <w:rFonts w:ascii="TH SarabunPSK" w:hAnsi="TH SarabunPSK" w:cs="TH SarabunPSK"/>
          <w:b/>
          <w:bCs/>
          <w:sz w:val="32"/>
          <w:szCs w:val="32"/>
        </w:rPr>
      </w:pPr>
      <w:r w:rsidRPr="0009208F">
        <w:rPr>
          <w:rFonts w:ascii="TH SarabunPSK" w:hAnsi="TH SarabunPSK" w:cs="TH SarabunPSK"/>
          <w:b/>
          <w:bCs/>
          <w:sz w:val="32"/>
          <w:szCs w:val="32"/>
          <w:cs/>
        </w:rPr>
        <w:t xml:space="preserve">คำถามที่ </w:t>
      </w:r>
      <w:r w:rsidRPr="0009208F">
        <w:rPr>
          <w:rFonts w:ascii="TH SarabunPSK" w:hAnsi="TH SarabunPSK" w:cs="TH SarabunPSK"/>
          <w:b/>
          <w:bCs/>
          <w:sz w:val="32"/>
          <w:szCs w:val="32"/>
        </w:rPr>
        <w:t xml:space="preserve">2 </w:t>
      </w:r>
      <w:r w:rsidRPr="0009208F">
        <w:rPr>
          <w:rFonts w:ascii="TH SarabunPSK" w:hAnsi="TH SarabunPSK" w:cs="TH SarabunPSK"/>
          <w:b/>
          <w:bCs/>
          <w:sz w:val="32"/>
          <w:szCs w:val="32"/>
          <w:cs/>
        </w:rPr>
        <w:t xml:space="preserve">แบบเลือกตอบเชิงซ้อน (อย่างน้อย </w:t>
      </w:r>
      <w:r w:rsidRPr="0009208F">
        <w:rPr>
          <w:rFonts w:ascii="TH SarabunPSK" w:hAnsi="TH SarabunPSK" w:cs="TH SarabunPSK"/>
          <w:b/>
          <w:bCs/>
          <w:sz w:val="32"/>
          <w:szCs w:val="32"/>
        </w:rPr>
        <w:t xml:space="preserve">1 </w:t>
      </w:r>
      <w:r w:rsidRPr="0009208F">
        <w:rPr>
          <w:rFonts w:ascii="TH SarabunPSK" w:hAnsi="TH SarabunPSK" w:cs="TH SarabunPSK"/>
          <w:b/>
          <w:bCs/>
          <w:sz w:val="32"/>
          <w:szCs w:val="32"/>
          <w:cs/>
        </w:rPr>
        <w:t>คำถาม)</w:t>
      </w:r>
    </w:p>
    <w:tbl>
      <w:tblPr>
        <w:tblStyle w:val="ab"/>
        <w:tblW w:w="0" w:type="auto"/>
        <w:tblLook w:val="04A0" w:firstRow="1" w:lastRow="0" w:firstColumn="1" w:lastColumn="0" w:noHBand="0" w:noVBand="1"/>
      </w:tblPr>
      <w:tblGrid>
        <w:gridCol w:w="7225"/>
        <w:gridCol w:w="992"/>
        <w:gridCol w:w="799"/>
      </w:tblGrid>
      <w:tr w:rsidR="0009208F" w:rsidRPr="0009208F" w14:paraId="51ACA31B" w14:textId="77777777" w:rsidTr="00F017E3">
        <w:tc>
          <w:tcPr>
            <w:tcW w:w="7225" w:type="dxa"/>
            <w:vMerge w:val="restart"/>
          </w:tcPr>
          <w:p w14:paraId="55456E7E" w14:textId="43334D51" w:rsidR="00C023F0" w:rsidRPr="0009208F" w:rsidRDefault="00C023F0" w:rsidP="00C023F0">
            <w:pPr>
              <w:jc w:val="center"/>
              <w:rPr>
                <w:rFonts w:ascii="TH SarabunPSK" w:hAnsi="TH SarabunPSK" w:cs="TH SarabunPSK" w:hint="cs"/>
                <w:b/>
                <w:bCs/>
                <w:sz w:val="32"/>
                <w:szCs w:val="32"/>
              </w:rPr>
            </w:pPr>
            <w:r w:rsidRPr="0009208F">
              <w:rPr>
                <w:rFonts w:ascii="TH SarabunPSK" w:hAnsi="TH SarabunPSK" w:cs="TH SarabunPSK"/>
                <w:b/>
                <w:bCs/>
                <w:sz w:val="32"/>
                <w:szCs w:val="32"/>
              </w:rPr>
              <w:t>Question</w:t>
            </w:r>
          </w:p>
        </w:tc>
        <w:tc>
          <w:tcPr>
            <w:tcW w:w="1791" w:type="dxa"/>
            <w:gridSpan w:val="2"/>
          </w:tcPr>
          <w:p w14:paraId="75B8E817" w14:textId="59075027" w:rsidR="00C023F0" w:rsidRPr="0009208F" w:rsidRDefault="00C023F0" w:rsidP="00C023F0">
            <w:pPr>
              <w:jc w:val="center"/>
              <w:rPr>
                <w:rFonts w:ascii="TH SarabunPSK" w:hAnsi="TH SarabunPSK" w:cs="TH SarabunPSK" w:hint="cs"/>
                <w:b/>
                <w:bCs/>
                <w:sz w:val="32"/>
                <w:szCs w:val="32"/>
              </w:rPr>
            </w:pPr>
            <w:r w:rsidRPr="0009208F">
              <w:rPr>
                <w:rFonts w:ascii="TH SarabunPSK" w:hAnsi="TH SarabunPSK" w:cs="TH SarabunPSK"/>
                <w:b/>
                <w:bCs/>
                <w:sz w:val="32"/>
                <w:szCs w:val="32"/>
              </w:rPr>
              <w:t>Answer</w:t>
            </w:r>
          </w:p>
        </w:tc>
      </w:tr>
      <w:tr w:rsidR="0009208F" w:rsidRPr="0009208F" w14:paraId="3AB9745B" w14:textId="77777777" w:rsidTr="00F017E3">
        <w:tc>
          <w:tcPr>
            <w:tcW w:w="7225" w:type="dxa"/>
            <w:vMerge/>
          </w:tcPr>
          <w:p w14:paraId="66FA1A3F" w14:textId="184C678B" w:rsidR="00C023F0" w:rsidRPr="0009208F" w:rsidRDefault="00C023F0" w:rsidP="00C023F0">
            <w:pPr>
              <w:pStyle w:val="a7"/>
              <w:numPr>
                <w:ilvl w:val="0"/>
                <w:numId w:val="7"/>
              </w:numPr>
              <w:rPr>
                <w:rFonts w:ascii="TH SarabunPSK" w:hAnsi="TH SarabunPSK" w:cs="TH SarabunPSK" w:hint="cs"/>
                <w:b/>
                <w:bCs/>
                <w:sz w:val="32"/>
                <w:szCs w:val="32"/>
              </w:rPr>
            </w:pPr>
          </w:p>
        </w:tc>
        <w:tc>
          <w:tcPr>
            <w:tcW w:w="992" w:type="dxa"/>
          </w:tcPr>
          <w:p w14:paraId="23CDE21E" w14:textId="2DEC81AF" w:rsidR="00C023F0" w:rsidRPr="0009208F" w:rsidRDefault="00C023F0" w:rsidP="00A0532A">
            <w:pPr>
              <w:rPr>
                <w:rFonts w:ascii="TH SarabunPSK" w:hAnsi="TH SarabunPSK" w:cs="TH SarabunPSK" w:hint="cs"/>
                <w:b/>
                <w:bCs/>
                <w:sz w:val="32"/>
                <w:szCs w:val="32"/>
              </w:rPr>
            </w:pPr>
            <w:r w:rsidRPr="0009208F">
              <w:rPr>
                <w:rFonts w:ascii="TH SarabunPSK" w:hAnsi="TH SarabunPSK" w:cs="TH SarabunPSK"/>
                <w:b/>
                <w:bCs/>
                <w:sz w:val="32"/>
                <w:szCs w:val="32"/>
              </w:rPr>
              <w:t>True</w:t>
            </w:r>
          </w:p>
        </w:tc>
        <w:tc>
          <w:tcPr>
            <w:tcW w:w="799" w:type="dxa"/>
          </w:tcPr>
          <w:p w14:paraId="2C685CB6" w14:textId="5622DCC6" w:rsidR="00C023F0" w:rsidRPr="0009208F" w:rsidRDefault="00C023F0" w:rsidP="00A0532A">
            <w:pPr>
              <w:rPr>
                <w:rFonts w:ascii="TH SarabunPSK" w:hAnsi="TH SarabunPSK" w:cs="TH SarabunPSK" w:hint="cs"/>
                <w:b/>
                <w:bCs/>
                <w:sz w:val="32"/>
                <w:szCs w:val="32"/>
              </w:rPr>
            </w:pPr>
            <w:r w:rsidRPr="0009208F">
              <w:rPr>
                <w:rFonts w:ascii="TH SarabunPSK" w:hAnsi="TH SarabunPSK" w:cs="TH SarabunPSK"/>
                <w:b/>
                <w:bCs/>
                <w:sz w:val="32"/>
                <w:szCs w:val="32"/>
              </w:rPr>
              <w:t>false</w:t>
            </w:r>
          </w:p>
        </w:tc>
      </w:tr>
      <w:tr w:rsidR="0009208F" w:rsidRPr="0009208F" w14:paraId="732F15FF" w14:textId="77777777" w:rsidTr="00F017E3">
        <w:tc>
          <w:tcPr>
            <w:tcW w:w="7225" w:type="dxa"/>
          </w:tcPr>
          <w:p w14:paraId="5746CE57" w14:textId="2028114C" w:rsidR="00C023F0" w:rsidRPr="0009208F" w:rsidRDefault="00F017E3" w:rsidP="00F017E3">
            <w:pPr>
              <w:pStyle w:val="a7"/>
              <w:numPr>
                <w:ilvl w:val="0"/>
                <w:numId w:val="8"/>
              </w:numPr>
              <w:ind w:left="318"/>
              <w:rPr>
                <w:rFonts w:ascii="TH SarabunPSK" w:hAnsi="TH SarabunPSK" w:cs="TH SarabunPSK" w:hint="cs"/>
                <w:b/>
                <w:bCs/>
                <w:sz w:val="32"/>
                <w:szCs w:val="32"/>
              </w:rPr>
            </w:pPr>
            <w:r w:rsidRPr="0009208F">
              <w:rPr>
                <w:rFonts w:ascii="Century Gothic" w:hAnsi="Century Gothic" w:cs="Arial"/>
                <w:sz w:val="28"/>
              </w:rPr>
              <w:t>The name Songkran comes from a Sanskrit word</w:t>
            </w:r>
          </w:p>
        </w:tc>
        <w:tc>
          <w:tcPr>
            <w:tcW w:w="992" w:type="dxa"/>
          </w:tcPr>
          <w:p w14:paraId="5266C55B" w14:textId="77777777" w:rsidR="00C023F0" w:rsidRPr="0009208F" w:rsidRDefault="00C023F0" w:rsidP="00A0532A">
            <w:pPr>
              <w:rPr>
                <w:rFonts w:ascii="TH SarabunPSK" w:hAnsi="TH SarabunPSK" w:cs="TH SarabunPSK" w:hint="cs"/>
                <w:b/>
                <w:bCs/>
                <w:sz w:val="32"/>
                <w:szCs w:val="32"/>
              </w:rPr>
            </w:pPr>
          </w:p>
        </w:tc>
        <w:tc>
          <w:tcPr>
            <w:tcW w:w="799" w:type="dxa"/>
          </w:tcPr>
          <w:p w14:paraId="4BAE2786" w14:textId="77777777" w:rsidR="00C023F0" w:rsidRPr="0009208F" w:rsidRDefault="00C023F0" w:rsidP="00A0532A">
            <w:pPr>
              <w:rPr>
                <w:rFonts w:ascii="TH SarabunPSK" w:hAnsi="TH SarabunPSK" w:cs="TH SarabunPSK" w:hint="cs"/>
                <w:b/>
                <w:bCs/>
                <w:sz w:val="32"/>
                <w:szCs w:val="32"/>
              </w:rPr>
            </w:pPr>
          </w:p>
        </w:tc>
      </w:tr>
    </w:tbl>
    <w:p w14:paraId="1B1373AC" w14:textId="00B349D7" w:rsidR="00002C80" w:rsidRPr="0009208F" w:rsidRDefault="00002C80" w:rsidP="00002C80">
      <w:pPr>
        <w:spacing w:after="0" w:line="240" w:lineRule="auto"/>
        <w:ind w:left="360"/>
        <w:rPr>
          <w:rFonts w:ascii="TH SarabunPSK" w:hAnsi="TH SarabunPSK" w:cs="TH SarabunPSK"/>
          <w:sz w:val="32"/>
          <w:szCs w:val="32"/>
        </w:rPr>
      </w:pPr>
      <w:r w:rsidRPr="0009208F">
        <w:rPr>
          <w:rFonts w:ascii="TH SarabunPSK" w:hAnsi="TH SarabunPSK" w:cs="TH SarabunPSK"/>
          <w:sz w:val="32"/>
          <w:szCs w:val="32"/>
          <w:cs/>
        </w:rPr>
        <w:t>เฉลย</w:t>
      </w:r>
      <w:r w:rsidRPr="0009208F">
        <w:rPr>
          <w:rFonts w:ascii="TH SarabunPSK" w:hAnsi="TH SarabunPSK" w:cs="TH SarabunPSK" w:hint="cs"/>
          <w:sz w:val="32"/>
          <w:szCs w:val="32"/>
          <w:cs/>
        </w:rPr>
        <w:t>/แนวคำตอบ</w:t>
      </w:r>
      <w:r w:rsidRPr="0009208F">
        <w:rPr>
          <w:rFonts w:ascii="TH SarabunPSK" w:hAnsi="TH SarabunPSK" w:cs="TH SarabunPSK"/>
          <w:sz w:val="32"/>
          <w:szCs w:val="32"/>
          <w:cs/>
        </w:rPr>
        <w:t xml:space="preserve"> คำตอบที่ </w:t>
      </w:r>
      <w:r w:rsidRPr="0009208F">
        <w:rPr>
          <w:rFonts w:ascii="TH SarabunPSK" w:hAnsi="TH SarabunPSK" w:cs="TH SarabunPSK"/>
          <w:sz w:val="32"/>
          <w:szCs w:val="32"/>
        </w:rPr>
        <w:t xml:space="preserve">: </w:t>
      </w:r>
      <w:r w:rsidR="0006090A" w:rsidRPr="0009208F">
        <w:rPr>
          <w:rFonts w:ascii="TH SarabunPSK" w:hAnsi="TH SarabunPSK" w:cs="TH SarabunPSK" w:hint="cs"/>
          <w:sz w:val="32"/>
          <w:szCs w:val="32"/>
          <w:cs/>
        </w:rPr>
        <w:t xml:space="preserve"> </w:t>
      </w:r>
      <w:r w:rsidR="0006090A" w:rsidRPr="0009208F">
        <w:rPr>
          <w:rFonts w:ascii="TH SarabunPSK" w:hAnsi="TH SarabunPSK" w:cs="TH SarabunPSK"/>
          <w:b/>
          <w:bCs/>
          <w:sz w:val="32"/>
          <w:szCs w:val="32"/>
        </w:rPr>
        <w:t>True</w:t>
      </w:r>
    </w:p>
    <w:p w14:paraId="54494109" w14:textId="77777777" w:rsidR="00002C80" w:rsidRPr="0009208F" w:rsidRDefault="00002C80" w:rsidP="00002C80">
      <w:pPr>
        <w:spacing w:after="0" w:line="240" w:lineRule="auto"/>
        <w:ind w:left="360"/>
        <w:rPr>
          <w:rFonts w:ascii="TH SarabunPSK" w:hAnsi="TH SarabunPSK" w:cs="TH SarabunPSK"/>
          <w:sz w:val="32"/>
          <w:szCs w:val="32"/>
        </w:rPr>
      </w:pPr>
      <w:r w:rsidRPr="0009208F">
        <w:rPr>
          <w:rFonts w:ascii="TH SarabunPSK" w:hAnsi="TH SarabunPSK" w:cs="TH SarabunPSK"/>
          <w:sz w:val="32"/>
          <w:szCs w:val="32"/>
          <w:cs/>
        </w:rPr>
        <w:t>กระบวนการอ่าน:</w:t>
      </w:r>
      <w:r w:rsidRPr="0009208F">
        <w:rPr>
          <w:rFonts w:ascii="TH SarabunPSK" w:hAnsi="TH SarabunPSK" w:cs="TH SarabunPSK"/>
          <w:sz w:val="32"/>
          <w:szCs w:val="32"/>
        </w:rPr>
        <w:t xml:space="preserve"> </w:t>
      </w:r>
      <w:r w:rsidRPr="0009208F">
        <w:rPr>
          <w:rFonts w:ascii="TH SarabunPSK" w:hAnsi="TH SarabunPSK" w:cs="TH SarabunPSK"/>
          <w:sz w:val="32"/>
          <w:szCs w:val="32"/>
          <w:cs/>
        </w:rPr>
        <w:t>การบูรณาการและตีความ</w:t>
      </w:r>
    </w:p>
    <w:p w14:paraId="1950CEEA" w14:textId="6FC76DC0" w:rsidR="00002C80" w:rsidRPr="0009208F" w:rsidRDefault="00002C80" w:rsidP="00014D1E">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สถานการณ์:</w:t>
      </w:r>
      <w:r w:rsidRPr="0009208F">
        <w:rPr>
          <w:rFonts w:ascii="TH SarabunPSK" w:hAnsi="TH SarabunPSK" w:cs="TH SarabunPSK"/>
          <w:sz w:val="32"/>
          <w:szCs w:val="32"/>
        </w:rPr>
        <w:t xml:space="preserve"> </w:t>
      </w:r>
      <w:r w:rsidR="00014D1E" w:rsidRPr="0009208F">
        <w:rPr>
          <w:rFonts w:ascii="TH SarabunPSK" w:hAnsi="TH SarabunPSK" w:cs="TH SarabunPSK"/>
          <w:sz w:val="32"/>
          <w:szCs w:val="32"/>
          <w:cs/>
        </w:rPr>
        <w:t>เรื่อง/เหตุการณ์ที่อยู่ในความสนใจ</w:t>
      </w:r>
      <w:r w:rsidR="00014D1E" w:rsidRPr="0009208F">
        <w:rPr>
          <w:rFonts w:ascii="TH SarabunPSK" w:hAnsi="TH SarabunPSK" w:cs="TH SarabunPSK"/>
          <w:sz w:val="32"/>
          <w:szCs w:val="32"/>
        </w:rPr>
        <w:t xml:space="preserve"> </w:t>
      </w:r>
      <w:r w:rsidR="00014D1E" w:rsidRPr="0009208F">
        <w:rPr>
          <w:rFonts w:ascii="TH SarabunPSK" w:hAnsi="TH SarabunPSK" w:cs="TH SarabunPSK"/>
          <w:sz w:val="32"/>
          <w:szCs w:val="32"/>
          <w:cs/>
        </w:rPr>
        <w:t>ของสังคม</w:t>
      </w:r>
    </w:p>
    <w:p w14:paraId="4C1E95EA"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แหล่งที่มา:</w:t>
      </w:r>
      <w:r w:rsidRPr="0009208F">
        <w:rPr>
          <w:rFonts w:ascii="TH SarabunPSK" w:hAnsi="TH SarabunPSK" w:cs="TH SarabunPSK"/>
          <w:sz w:val="32"/>
          <w:szCs w:val="32"/>
        </w:rPr>
        <w:t xml:space="preserve"> </w:t>
      </w:r>
      <w:r w:rsidRPr="0009208F">
        <w:rPr>
          <w:rFonts w:ascii="TH SarabunPSK" w:hAnsi="TH SarabunPSK" w:cs="TH SarabunPSK"/>
          <w:sz w:val="32"/>
          <w:szCs w:val="32"/>
          <w:cs/>
        </w:rPr>
        <w:t>เนื้อเรื่องเดียว</w:t>
      </w:r>
      <w:r w:rsidRPr="0009208F">
        <w:rPr>
          <w:rFonts w:ascii="TH SarabunPSK" w:hAnsi="TH SarabunPSK" w:cs="TH SarabunPSK"/>
          <w:sz w:val="32"/>
          <w:szCs w:val="32"/>
        </w:rPr>
        <w:t xml:space="preserve">   </w:t>
      </w:r>
      <w:r w:rsidRPr="0009208F">
        <w:rPr>
          <w:rStyle w:val="apple-tab-span"/>
          <w:rFonts w:ascii="TH SarabunPSK" w:hAnsi="TH SarabunPSK" w:cs="TH SarabunPSK"/>
          <w:sz w:val="32"/>
          <w:szCs w:val="32"/>
        </w:rPr>
        <w:tab/>
      </w:r>
    </w:p>
    <w:p w14:paraId="4C6A009B"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รูปแบบของเนื้อเรื่อง: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แบบต่อเนื่อง</w:t>
      </w:r>
    </w:p>
    <w:p w14:paraId="19A628E8" w14:textId="11818729"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ประเภทของเนื้อเรื่อง: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บอกเล่าอธิบายเหตุ</w:t>
      </w:r>
      <w:r w:rsidR="00014D1E" w:rsidRPr="0009208F">
        <w:rPr>
          <w:rFonts w:ascii="TH SarabunPSK" w:hAnsi="TH SarabunPSK" w:cs="TH SarabunPSK"/>
          <w:sz w:val="32"/>
          <w:szCs w:val="32"/>
          <w:cs/>
        </w:rPr>
        <w:t>เหตุการณ์</w:t>
      </w:r>
      <w:r w:rsidRPr="0009208F">
        <w:rPr>
          <w:rFonts w:ascii="TH SarabunPSK" w:hAnsi="TH SarabunPSK" w:cs="TH SarabunPSK"/>
          <w:sz w:val="32"/>
          <w:szCs w:val="32"/>
        </w:rPr>
        <w:t> </w:t>
      </w:r>
    </w:p>
    <w:p w14:paraId="167C03A8" w14:textId="289E722B" w:rsidR="00002C80" w:rsidRPr="0009208F" w:rsidRDefault="00002C80" w:rsidP="00002C80">
      <w:pPr>
        <w:pStyle w:val="a8"/>
        <w:spacing w:before="0" w:beforeAutospacing="0" w:after="0" w:afterAutospacing="0"/>
        <w:ind w:firstLine="360"/>
        <w:rPr>
          <w:rFonts w:ascii="TH SarabunPSK" w:hAnsi="TH SarabunPSK" w:cs="TH SarabunPSK"/>
          <w:sz w:val="32"/>
          <w:szCs w:val="32"/>
          <w:cs/>
        </w:rPr>
      </w:pPr>
      <w:r w:rsidRPr="0009208F">
        <w:rPr>
          <w:rFonts w:ascii="TH SarabunPSK" w:hAnsi="TH SarabunPSK" w:cs="TH SarabunPSK"/>
          <w:sz w:val="32"/>
          <w:szCs w:val="32"/>
          <w:cs/>
        </w:rPr>
        <w:t>ลักษณะข้อสอบ:</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แบบเลือกตอบ</w:t>
      </w:r>
      <w:r w:rsidRPr="0009208F">
        <w:rPr>
          <w:rFonts w:ascii="TH SarabunPSK" w:hAnsi="TH SarabunPSK" w:cs="TH SarabunPSK" w:hint="cs"/>
          <w:sz w:val="32"/>
          <w:szCs w:val="32"/>
          <w:cs/>
        </w:rPr>
        <w:t>เชิงซ้อน</w:t>
      </w:r>
    </w:p>
    <w:p w14:paraId="7E807712" w14:textId="6D913A44" w:rsidR="00014D1E" w:rsidRPr="0009208F" w:rsidRDefault="00002C80" w:rsidP="00014D1E">
      <w:pPr>
        <w:pStyle w:val="a8"/>
        <w:spacing w:before="0" w:beforeAutospacing="0" w:after="0" w:afterAutospacing="0"/>
        <w:ind w:firstLine="360"/>
        <w:rPr>
          <w:rFonts w:ascii="TH SarabunPSK" w:hAnsi="TH SarabunPSK" w:cs="TH SarabunPSK"/>
          <w:sz w:val="32"/>
          <w:szCs w:val="32"/>
          <w:cs/>
        </w:rPr>
      </w:pPr>
      <w:r w:rsidRPr="0009208F">
        <w:rPr>
          <w:rFonts w:ascii="TH SarabunPSK" w:hAnsi="TH SarabunPSK" w:cs="TH SarabunPSK"/>
          <w:sz w:val="32"/>
          <w:szCs w:val="32"/>
          <w:cs/>
        </w:rPr>
        <w:t>ความสอดคล้องตัวชี้วัด:</w:t>
      </w:r>
      <w:r w:rsidRPr="0009208F">
        <w:rPr>
          <w:rFonts w:ascii="TH SarabunPSK" w:hAnsi="TH SarabunPSK" w:cs="TH SarabunPSK"/>
          <w:sz w:val="32"/>
          <w:szCs w:val="32"/>
        </w:rPr>
        <w:t> </w:t>
      </w:r>
      <w:r w:rsidR="00014D1E" w:rsidRPr="0009208F">
        <w:rPr>
          <w:rFonts w:ascii="TH SarabunPSK" w:hAnsi="TH SarabunPSK" w:cs="TH SarabunPSK"/>
          <w:sz w:val="32"/>
          <w:szCs w:val="32"/>
          <w:cs/>
        </w:rPr>
        <w:t xml:space="preserve">ต </w:t>
      </w:r>
      <w:r w:rsidR="00014D1E" w:rsidRPr="0009208F">
        <w:rPr>
          <w:rFonts w:ascii="TH SarabunPSK" w:hAnsi="TH SarabunPSK" w:cs="TH SarabunPSK"/>
          <w:sz w:val="32"/>
          <w:szCs w:val="32"/>
        </w:rPr>
        <w:t xml:space="preserve">1.1 </w:t>
      </w:r>
      <w:r w:rsidR="00014D1E" w:rsidRPr="0009208F">
        <w:rPr>
          <w:rFonts w:ascii="TH SarabunPSK" w:hAnsi="TH SarabunPSK" w:cs="TH SarabunPSK"/>
          <w:sz w:val="32"/>
          <w:szCs w:val="32"/>
          <w:cs/>
        </w:rPr>
        <w:t>ม.</w:t>
      </w:r>
      <w:r w:rsidR="00014D1E" w:rsidRPr="0009208F">
        <w:rPr>
          <w:rFonts w:ascii="TH SarabunPSK" w:hAnsi="TH SarabunPSK" w:cs="TH SarabunPSK"/>
          <w:sz w:val="32"/>
          <w:szCs w:val="32"/>
        </w:rPr>
        <w:t xml:space="preserve">1/4 </w:t>
      </w:r>
      <w:r w:rsidR="00014D1E" w:rsidRPr="0009208F">
        <w:rPr>
          <w:rFonts w:ascii="TH SarabunPSK" w:hAnsi="TH SarabunPSK" w:cs="TH SarabunPSK"/>
          <w:sz w:val="32"/>
          <w:szCs w:val="32"/>
          <w:cs/>
        </w:rPr>
        <w:t>ระบุหัวข้อเรื่อง (</w:t>
      </w:r>
      <w:r w:rsidR="00014D1E" w:rsidRPr="0009208F">
        <w:rPr>
          <w:rFonts w:ascii="TH SarabunPSK" w:hAnsi="TH SarabunPSK" w:cs="TH SarabunPSK"/>
          <w:sz w:val="32"/>
          <w:szCs w:val="32"/>
        </w:rPr>
        <w:t xml:space="preserve">topic) </w:t>
      </w:r>
      <w:r w:rsidR="00014D1E" w:rsidRPr="0009208F">
        <w:rPr>
          <w:rFonts w:ascii="TH SarabunPSK" w:hAnsi="TH SarabunPSK" w:cs="TH SarabunPSK"/>
          <w:sz w:val="32"/>
          <w:szCs w:val="32"/>
          <w:cs/>
        </w:rPr>
        <w:t>ใจความสำคัญ</w:t>
      </w:r>
      <w:r w:rsidR="00014D1E" w:rsidRPr="0009208F">
        <w:rPr>
          <w:rFonts w:ascii="TH SarabunPSK" w:hAnsi="TH SarabunPSK" w:cs="TH SarabunPSK"/>
          <w:sz w:val="32"/>
          <w:szCs w:val="32"/>
        </w:rPr>
        <w:t xml:space="preserve"> (main idea) </w:t>
      </w:r>
      <w:r w:rsidR="00014D1E" w:rsidRPr="0009208F">
        <w:rPr>
          <w:rFonts w:ascii="TH SarabunPSK" w:hAnsi="TH SarabunPSK" w:cs="TH SarabunPSK"/>
          <w:sz w:val="32"/>
          <w:szCs w:val="32"/>
          <w:cs/>
        </w:rPr>
        <w:t>และตอบคำถามจากการฟังและอ่านบทสนทนา</w:t>
      </w:r>
      <w:r w:rsidR="00014D1E" w:rsidRPr="0009208F">
        <w:rPr>
          <w:rFonts w:ascii="TH SarabunPSK" w:hAnsi="TH SarabunPSK" w:cs="TH SarabunPSK"/>
          <w:sz w:val="32"/>
          <w:szCs w:val="32"/>
        </w:rPr>
        <w:t xml:space="preserve"> </w:t>
      </w:r>
      <w:r w:rsidR="00014D1E" w:rsidRPr="0009208F">
        <w:rPr>
          <w:rFonts w:ascii="TH SarabunPSK" w:hAnsi="TH SarabunPSK" w:cs="TH SarabunPSK"/>
          <w:sz w:val="32"/>
          <w:szCs w:val="32"/>
          <w:cs/>
        </w:rPr>
        <w:t>นิทาน และเรื่องสั้น</w:t>
      </w:r>
    </w:p>
    <w:p w14:paraId="77752588" w14:textId="77777777" w:rsidR="00014D1E" w:rsidRPr="0009208F" w:rsidRDefault="00014D1E">
      <w:pPr>
        <w:rPr>
          <w:rFonts w:ascii="TH SarabunPSK" w:eastAsia="Times New Roman" w:hAnsi="TH SarabunPSK" w:cs="TH SarabunPSK"/>
          <w:sz w:val="32"/>
          <w:szCs w:val="32"/>
          <w:cs/>
        </w:rPr>
      </w:pPr>
      <w:r w:rsidRPr="0009208F">
        <w:rPr>
          <w:rFonts w:ascii="TH SarabunPSK" w:hAnsi="TH SarabunPSK" w:cs="TH SarabunPSK"/>
          <w:sz w:val="32"/>
          <w:szCs w:val="32"/>
          <w:cs/>
        </w:rPr>
        <w:br w:type="page"/>
      </w:r>
    </w:p>
    <w:p w14:paraId="4B3FE717" w14:textId="77777777" w:rsidR="00A0532A" w:rsidRPr="0009208F" w:rsidRDefault="00A0532A" w:rsidP="00014D1E">
      <w:pPr>
        <w:pStyle w:val="a8"/>
        <w:spacing w:before="0" w:beforeAutospacing="0" w:after="0" w:afterAutospacing="0"/>
        <w:ind w:firstLine="360"/>
        <w:rPr>
          <w:rFonts w:ascii="TH SarabunPSK" w:hAnsi="TH SarabunPSK" w:cs="TH SarabunPSK" w:hint="cs"/>
          <w:sz w:val="32"/>
          <w:szCs w:val="32"/>
          <w:cs/>
        </w:rPr>
      </w:pPr>
    </w:p>
    <w:p w14:paraId="7545D313" w14:textId="4B36D95B" w:rsidR="00A0532A" w:rsidRPr="0009208F" w:rsidRDefault="00A0532A" w:rsidP="00A0532A">
      <w:pPr>
        <w:rPr>
          <w:rFonts w:ascii="TH SarabunPSK" w:hAnsi="TH SarabunPSK" w:cs="TH SarabunPSK"/>
          <w:b/>
          <w:bCs/>
          <w:sz w:val="32"/>
          <w:szCs w:val="32"/>
        </w:rPr>
      </w:pPr>
      <w:r w:rsidRPr="0009208F">
        <w:rPr>
          <w:rFonts w:ascii="TH SarabunPSK" w:hAnsi="TH SarabunPSK" w:cs="TH SarabunPSK"/>
          <w:b/>
          <w:bCs/>
          <w:sz w:val="32"/>
          <w:szCs w:val="32"/>
          <w:cs/>
        </w:rPr>
        <w:t xml:space="preserve">คำถามที่ </w:t>
      </w:r>
      <w:r w:rsidRPr="0009208F">
        <w:rPr>
          <w:rFonts w:ascii="TH SarabunPSK" w:hAnsi="TH SarabunPSK" w:cs="TH SarabunPSK"/>
          <w:b/>
          <w:bCs/>
          <w:sz w:val="32"/>
          <w:szCs w:val="32"/>
        </w:rPr>
        <w:t xml:space="preserve">3 </w:t>
      </w:r>
      <w:r w:rsidRPr="0009208F">
        <w:rPr>
          <w:rFonts w:ascii="TH SarabunPSK" w:hAnsi="TH SarabunPSK" w:cs="TH SarabunPSK"/>
          <w:b/>
          <w:bCs/>
          <w:sz w:val="32"/>
          <w:szCs w:val="32"/>
          <w:cs/>
        </w:rPr>
        <w:t xml:space="preserve">แบบเติมคำตอบแบบปิด (อย่างน้อย </w:t>
      </w:r>
      <w:r w:rsidRPr="0009208F">
        <w:rPr>
          <w:rFonts w:ascii="TH SarabunPSK" w:hAnsi="TH SarabunPSK" w:cs="TH SarabunPSK"/>
          <w:b/>
          <w:bCs/>
          <w:sz w:val="32"/>
          <w:szCs w:val="32"/>
        </w:rPr>
        <w:t xml:space="preserve">1 </w:t>
      </w:r>
      <w:r w:rsidRPr="0009208F">
        <w:rPr>
          <w:rFonts w:ascii="TH SarabunPSK" w:hAnsi="TH SarabunPSK" w:cs="TH SarabunPSK"/>
          <w:b/>
          <w:bCs/>
          <w:sz w:val="32"/>
          <w:szCs w:val="32"/>
          <w:cs/>
        </w:rPr>
        <w:t>คำถาม)</w:t>
      </w:r>
    </w:p>
    <w:p w14:paraId="2A70BCF9" w14:textId="1BC6DD29" w:rsidR="0006090A" w:rsidRPr="0009208F" w:rsidRDefault="00002C80" w:rsidP="0006090A">
      <w:pPr>
        <w:ind w:firstLine="720"/>
        <w:rPr>
          <w:rFonts w:ascii="Century Gothic" w:eastAsia="Times New Roman" w:hAnsi="Century Gothic" w:cs="Arial"/>
          <w:sz w:val="28"/>
          <w:szCs w:val="30"/>
        </w:rPr>
      </w:pPr>
      <w:r w:rsidRPr="0009208F">
        <w:rPr>
          <w:rFonts w:ascii="TH SarabunPSK" w:hAnsi="TH SarabunPSK" w:cs="TH SarabunPSK"/>
          <w:sz w:val="32"/>
          <w:szCs w:val="32"/>
          <w:cs/>
        </w:rPr>
        <w:t>คำถาม</w:t>
      </w:r>
      <w:r w:rsidR="0006090A" w:rsidRPr="0009208F">
        <w:rPr>
          <w:rFonts w:ascii="inherit" w:eastAsia="Times New Roman" w:hAnsi="inherit" w:cs="Courier New"/>
          <w:sz w:val="42"/>
          <w:szCs w:val="42"/>
          <w:lang w:val="en"/>
        </w:rPr>
        <w:t xml:space="preserve"> </w:t>
      </w:r>
      <w:r w:rsidR="0006090A" w:rsidRPr="0009208F">
        <w:rPr>
          <w:rFonts w:ascii="Century Gothic" w:eastAsia="Times New Roman" w:hAnsi="Century Gothic" w:cs="Arial"/>
          <w:sz w:val="28"/>
          <w:szCs w:val="30"/>
        </w:rPr>
        <w:t>Is Songkran tradition a Thai New Year?</w:t>
      </w:r>
    </w:p>
    <w:p w14:paraId="1645E78A" w14:textId="420E56D4" w:rsidR="00002C80" w:rsidRPr="0009208F" w:rsidRDefault="00002C80" w:rsidP="00002C80">
      <w:pPr>
        <w:ind w:firstLine="720"/>
        <w:rPr>
          <w:rFonts w:ascii="TH SarabunPSK" w:hAnsi="TH SarabunPSK" w:cs="TH SarabunPSK"/>
          <w:sz w:val="32"/>
          <w:szCs w:val="32"/>
        </w:rPr>
      </w:pPr>
    </w:p>
    <w:p w14:paraId="7CDF1C19" w14:textId="0735F71B" w:rsidR="00002C80" w:rsidRPr="0009208F" w:rsidRDefault="00002C80" w:rsidP="00002C80">
      <w:pPr>
        <w:ind w:firstLine="720"/>
        <w:rPr>
          <w:rFonts w:ascii="Century Gothic" w:eastAsia="Times New Roman" w:hAnsi="Century Gothic" w:cs="Arial"/>
          <w:sz w:val="28"/>
          <w:szCs w:val="30"/>
        </w:rPr>
      </w:pPr>
      <w:r w:rsidRPr="0009208F">
        <w:rPr>
          <w:rFonts w:ascii="TH SarabunPSK" w:hAnsi="TH SarabunPSK" w:cs="TH SarabunPSK" w:hint="cs"/>
          <w:sz w:val="32"/>
          <w:szCs w:val="32"/>
          <w:cs/>
        </w:rPr>
        <w:t>คำตอบ</w:t>
      </w:r>
      <w:r w:rsidR="0006090A" w:rsidRPr="0009208F">
        <w:rPr>
          <w:rFonts w:ascii="TH SarabunPSK" w:hAnsi="TH SarabunPSK" w:cs="TH SarabunPSK" w:hint="cs"/>
          <w:sz w:val="32"/>
          <w:szCs w:val="32"/>
          <w:cs/>
        </w:rPr>
        <w:t xml:space="preserve"> </w:t>
      </w:r>
      <w:r w:rsidR="0006090A" w:rsidRPr="0009208F">
        <w:rPr>
          <w:rFonts w:ascii="Century Gothic" w:eastAsia="Times New Roman" w:hAnsi="Century Gothic" w:cs="Arial"/>
          <w:sz w:val="28"/>
          <w:szCs w:val="30"/>
        </w:rPr>
        <w:t>Yes, it is.</w:t>
      </w:r>
    </w:p>
    <w:p w14:paraId="34A606B0" w14:textId="77777777" w:rsidR="0006090A" w:rsidRPr="0009208F" w:rsidRDefault="00002C80" w:rsidP="0006090A">
      <w:pPr>
        <w:ind w:firstLine="720"/>
        <w:rPr>
          <w:rFonts w:ascii="Century Gothic" w:eastAsia="Times New Roman" w:hAnsi="Century Gothic" w:cs="Arial"/>
          <w:sz w:val="28"/>
          <w:szCs w:val="30"/>
        </w:rPr>
      </w:pPr>
      <w:r w:rsidRPr="0009208F">
        <w:rPr>
          <w:rFonts w:ascii="TH SarabunPSK" w:hAnsi="TH SarabunPSK" w:cs="TH SarabunPSK"/>
          <w:sz w:val="32"/>
          <w:szCs w:val="32"/>
          <w:cs/>
        </w:rPr>
        <w:t>เฉลย</w:t>
      </w:r>
      <w:r w:rsidRPr="0009208F">
        <w:rPr>
          <w:rFonts w:ascii="TH SarabunPSK" w:hAnsi="TH SarabunPSK" w:cs="TH SarabunPSK" w:hint="cs"/>
          <w:sz w:val="32"/>
          <w:szCs w:val="32"/>
          <w:cs/>
        </w:rPr>
        <w:t>/แนวคำตอบ</w:t>
      </w:r>
      <w:r w:rsidRPr="0009208F">
        <w:rPr>
          <w:rFonts w:ascii="TH SarabunPSK" w:hAnsi="TH SarabunPSK" w:cs="TH SarabunPSK"/>
          <w:sz w:val="32"/>
          <w:szCs w:val="32"/>
          <w:cs/>
        </w:rPr>
        <w:t xml:space="preserve"> คำตอบที่ </w:t>
      </w:r>
      <w:r w:rsidRPr="0009208F">
        <w:rPr>
          <w:rFonts w:ascii="TH SarabunPSK" w:hAnsi="TH SarabunPSK" w:cs="TH SarabunPSK"/>
          <w:sz w:val="32"/>
          <w:szCs w:val="32"/>
        </w:rPr>
        <w:t xml:space="preserve">: </w:t>
      </w:r>
      <w:r w:rsidR="0006090A" w:rsidRPr="0009208F">
        <w:rPr>
          <w:rFonts w:ascii="Century Gothic" w:eastAsia="Times New Roman" w:hAnsi="Century Gothic" w:cs="Arial"/>
          <w:sz w:val="28"/>
          <w:szCs w:val="30"/>
        </w:rPr>
        <w:t>Yes, it is.</w:t>
      </w:r>
    </w:p>
    <w:p w14:paraId="526772E0" w14:textId="77777777" w:rsidR="00002C80" w:rsidRPr="0009208F" w:rsidRDefault="00002C80" w:rsidP="00002C80">
      <w:pPr>
        <w:spacing w:after="0" w:line="240" w:lineRule="auto"/>
        <w:ind w:left="360"/>
        <w:rPr>
          <w:rFonts w:ascii="TH SarabunPSK" w:hAnsi="TH SarabunPSK" w:cs="TH SarabunPSK"/>
          <w:sz w:val="32"/>
          <w:szCs w:val="32"/>
        </w:rPr>
      </w:pPr>
      <w:r w:rsidRPr="0009208F">
        <w:rPr>
          <w:rFonts w:ascii="TH SarabunPSK" w:hAnsi="TH SarabunPSK" w:cs="TH SarabunPSK"/>
          <w:sz w:val="32"/>
          <w:szCs w:val="32"/>
          <w:cs/>
        </w:rPr>
        <w:t>กระบวนการอ่าน:</w:t>
      </w:r>
      <w:r w:rsidRPr="0009208F">
        <w:rPr>
          <w:rFonts w:ascii="TH SarabunPSK" w:hAnsi="TH SarabunPSK" w:cs="TH SarabunPSK"/>
          <w:sz w:val="32"/>
          <w:szCs w:val="32"/>
        </w:rPr>
        <w:t xml:space="preserve"> </w:t>
      </w:r>
      <w:r w:rsidRPr="0009208F">
        <w:rPr>
          <w:rFonts w:ascii="TH SarabunPSK" w:hAnsi="TH SarabunPSK" w:cs="TH SarabunPSK"/>
          <w:sz w:val="32"/>
          <w:szCs w:val="32"/>
          <w:cs/>
        </w:rPr>
        <w:t>การบูรณาการและตีความ</w:t>
      </w:r>
    </w:p>
    <w:p w14:paraId="65AED48A"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สถานการณ์:</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บริบทการอ่านเพื่อการศึกษา</w:t>
      </w:r>
    </w:p>
    <w:p w14:paraId="7F1C91D0"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แหล่งที่มา:</w:t>
      </w:r>
      <w:r w:rsidRPr="0009208F">
        <w:rPr>
          <w:rFonts w:ascii="TH SarabunPSK" w:hAnsi="TH SarabunPSK" w:cs="TH SarabunPSK"/>
          <w:sz w:val="32"/>
          <w:szCs w:val="32"/>
        </w:rPr>
        <w:t xml:space="preserve"> </w:t>
      </w:r>
      <w:r w:rsidRPr="0009208F">
        <w:rPr>
          <w:rFonts w:ascii="TH SarabunPSK" w:hAnsi="TH SarabunPSK" w:cs="TH SarabunPSK"/>
          <w:sz w:val="32"/>
          <w:szCs w:val="32"/>
          <w:cs/>
        </w:rPr>
        <w:t>เนื้อเรื่องเดียว</w:t>
      </w:r>
      <w:r w:rsidRPr="0009208F">
        <w:rPr>
          <w:rFonts w:ascii="TH SarabunPSK" w:hAnsi="TH SarabunPSK" w:cs="TH SarabunPSK"/>
          <w:sz w:val="32"/>
          <w:szCs w:val="32"/>
        </w:rPr>
        <w:t xml:space="preserve">   </w:t>
      </w:r>
      <w:r w:rsidRPr="0009208F">
        <w:rPr>
          <w:rStyle w:val="apple-tab-span"/>
          <w:rFonts w:ascii="TH SarabunPSK" w:hAnsi="TH SarabunPSK" w:cs="TH SarabunPSK"/>
          <w:sz w:val="32"/>
          <w:szCs w:val="32"/>
        </w:rPr>
        <w:tab/>
      </w:r>
    </w:p>
    <w:p w14:paraId="0612D70C"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รูปแบบของเนื้อเรื่อง: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แบบต่อเนื่อง</w:t>
      </w:r>
    </w:p>
    <w:p w14:paraId="1BD08BDA"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ประเภทของเนื้อเรื่อง: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บอกเล่าอธิบายเหตุผล</w:t>
      </w:r>
      <w:r w:rsidRPr="0009208F">
        <w:rPr>
          <w:rFonts w:ascii="TH SarabunPSK" w:hAnsi="TH SarabunPSK" w:cs="TH SarabunPSK"/>
          <w:sz w:val="32"/>
          <w:szCs w:val="32"/>
        </w:rPr>
        <w:t>  </w:t>
      </w:r>
    </w:p>
    <w:p w14:paraId="2A91EF48" w14:textId="732692F9" w:rsidR="00002C80" w:rsidRPr="0009208F" w:rsidRDefault="00002C80" w:rsidP="00002C80">
      <w:pPr>
        <w:pStyle w:val="a8"/>
        <w:spacing w:before="0" w:beforeAutospacing="0" w:after="0" w:afterAutospacing="0"/>
        <w:ind w:firstLine="360"/>
        <w:rPr>
          <w:rFonts w:ascii="TH SarabunPSK" w:hAnsi="TH SarabunPSK" w:cs="TH SarabunPSK"/>
          <w:sz w:val="32"/>
          <w:szCs w:val="32"/>
          <w:cs/>
        </w:rPr>
      </w:pPr>
      <w:r w:rsidRPr="0009208F">
        <w:rPr>
          <w:rFonts w:ascii="TH SarabunPSK" w:hAnsi="TH SarabunPSK" w:cs="TH SarabunPSK"/>
          <w:sz w:val="32"/>
          <w:szCs w:val="32"/>
          <w:cs/>
        </w:rPr>
        <w:t>ลักษณะข้อสอบ:</w:t>
      </w:r>
      <w:r w:rsidRPr="0009208F">
        <w:rPr>
          <w:rFonts w:ascii="TH SarabunPSK" w:hAnsi="TH SarabunPSK" w:cs="TH SarabunPSK"/>
          <w:sz w:val="32"/>
          <w:szCs w:val="32"/>
        </w:rPr>
        <w:t xml:space="preserve"> </w:t>
      </w:r>
      <w:r w:rsidR="00296285" w:rsidRPr="0009208F">
        <w:rPr>
          <w:rFonts w:ascii="TH SarabunPSK" w:hAnsi="TH SarabunPSK" w:cs="TH SarabunPSK" w:hint="cs"/>
          <w:sz w:val="32"/>
          <w:szCs w:val="32"/>
          <w:cs/>
        </w:rPr>
        <w:t>เติมคำ</w:t>
      </w:r>
      <w:r w:rsidRPr="0009208F">
        <w:rPr>
          <w:rFonts w:ascii="TH SarabunPSK" w:hAnsi="TH SarabunPSK" w:cs="TH SarabunPSK"/>
          <w:sz w:val="32"/>
          <w:szCs w:val="32"/>
          <w:cs/>
        </w:rPr>
        <w:t>ตอบ</w:t>
      </w:r>
    </w:p>
    <w:p w14:paraId="0E96040D" w14:textId="7E748BBC" w:rsidR="00002C80" w:rsidRPr="0009208F" w:rsidRDefault="00002C80" w:rsidP="0006090A">
      <w:pPr>
        <w:ind w:firstLine="360"/>
        <w:rPr>
          <w:rFonts w:ascii="TH SarabunPSK" w:hAnsi="TH SarabunPSK" w:cs="TH SarabunPSK"/>
          <w:sz w:val="32"/>
          <w:szCs w:val="32"/>
        </w:rPr>
      </w:pPr>
      <w:r w:rsidRPr="0009208F">
        <w:rPr>
          <w:rFonts w:ascii="TH SarabunPSK" w:hAnsi="TH SarabunPSK" w:cs="TH SarabunPSK"/>
          <w:sz w:val="32"/>
          <w:szCs w:val="32"/>
          <w:cs/>
        </w:rPr>
        <w:t>ความสอดคล้องตัวชี้วัด:</w:t>
      </w:r>
      <w:r w:rsidRPr="0009208F">
        <w:rPr>
          <w:rFonts w:ascii="TH SarabunPSK" w:hAnsi="TH SarabunPSK" w:cs="TH SarabunPSK"/>
          <w:sz w:val="32"/>
          <w:szCs w:val="32"/>
        </w:rPr>
        <w:t> </w:t>
      </w:r>
      <w:r w:rsidR="0006090A" w:rsidRPr="0009208F">
        <w:rPr>
          <w:rFonts w:ascii="TH SarabunPSK" w:hAnsi="TH SarabunPSK" w:cs="TH SarabunPSK"/>
          <w:sz w:val="32"/>
          <w:szCs w:val="32"/>
          <w:cs/>
        </w:rPr>
        <w:t xml:space="preserve">ต </w:t>
      </w:r>
      <w:r w:rsidR="0006090A" w:rsidRPr="0009208F">
        <w:rPr>
          <w:rFonts w:ascii="TH SarabunPSK" w:hAnsi="TH SarabunPSK" w:cs="TH SarabunPSK"/>
          <w:sz w:val="32"/>
          <w:szCs w:val="32"/>
        </w:rPr>
        <w:t xml:space="preserve">1.1 </w:t>
      </w:r>
      <w:r w:rsidR="0006090A" w:rsidRPr="0009208F">
        <w:rPr>
          <w:rFonts w:ascii="TH SarabunPSK" w:hAnsi="TH SarabunPSK" w:cs="TH SarabunPSK"/>
          <w:sz w:val="32"/>
          <w:szCs w:val="32"/>
          <w:cs/>
        </w:rPr>
        <w:t>ม.</w:t>
      </w:r>
      <w:r w:rsidR="0006090A" w:rsidRPr="0009208F">
        <w:rPr>
          <w:rFonts w:ascii="TH SarabunPSK" w:hAnsi="TH SarabunPSK" w:cs="TH SarabunPSK"/>
          <w:sz w:val="32"/>
          <w:szCs w:val="32"/>
        </w:rPr>
        <w:t xml:space="preserve">1/4 </w:t>
      </w:r>
      <w:r w:rsidR="0006090A" w:rsidRPr="0009208F">
        <w:rPr>
          <w:rFonts w:ascii="TH SarabunPSK" w:hAnsi="TH SarabunPSK" w:cs="TH SarabunPSK"/>
          <w:sz w:val="32"/>
          <w:szCs w:val="32"/>
          <w:cs/>
        </w:rPr>
        <w:t>ระบุหัวข้อเรื่อง (</w:t>
      </w:r>
      <w:r w:rsidR="0006090A" w:rsidRPr="0009208F">
        <w:rPr>
          <w:rFonts w:ascii="TH SarabunPSK" w:hAnsi="TH SarabunPSK" w:cs="TH SarabunPSK"/>
          <w:sz w:val="32"/>
          <w:szCs w:val="32"/>
        </w:rPr>
        <w:t xml:space="preserve">topic) </w:t>
      </w:r>
      <w:r w:rsidR="0006090A" w:rsidRPr="0009208F">
        <w:rPr>
          <w:rFonts w:ascii="TH SarabunPSK" w:hAnsi="TH SarabunPSK" w:cs="TH SarabunPSK"/>
          <w:sz w:val="32"/>
          <w:szCs w:val="32"/>
          <w:cs/>
        </w:rPr>
        <w:t>ใจความสำคัญ</w:t>
      </w:r>
      <w:r w:rsidR="0006090A" w:rsidRPr="0009208F">
        <w:rPr>
          <w:rFonts w:ascii="TH SarabunPSK" w:hAnsi="TH SarabunPSK" w:cs="TH SarabunPSK"/>
          <w:sz w:val="32"/>
          <w:szCs w:val="32"/>
        </w:rPr>
        <w:t xml:space="preserve"> (main idea) </w:t>
      </w:r>
      <w:r w:rsidR="0006090A" w:rsidRPr="0009208F">
        <w:rPr>
          <w:rFonts w:ascii="TH SarabunPSK" w:hAnsi="TH SarabunPSK" w:cs="TH SarabunPSK"/>
          <w:sz w:val="32"/>
          <w:szCs w:val="32"/>
          <w:cs/>
        </w:rPr>
        <w:t>และตอบคำถามจากการฟังและอ่านบทสนทนา</w:t>
      </w:r>
      <w:r w:rsidR="0006090A" w:rsidRPr="0009208F">
        <w:rPr>
          <w:rFonts w:ascii="TH SarabunPSK" w:hAnsi="TH SarabunPSK" w:cs="TH SarabunPSK"/>
          <w:sz w:val="32"/>
          <w:szCs w:val="32"/>
        </w:rPr>
        <w:t xml:space="preserve"> </w:t>
      </w:r>
      <w:r w:rsidR="0006090A" w:rsidRPr="0009208F">
        <w:rPr>
          <w:rFonts w:ascii="TH SarabunPSK" w:hAnsi="TH SarabunPSK" w:cs="TH SarabunPSK"/>
          <w:sz w:val="32"/>
          <w:szCs w:val="32"/>
          <w:cs/>
        </w:rPr>
        <w:t>นิทาน และเรื่องสั้น</w:t>
      </w:r>
    </w:p>
    <w:p w14:paraId="12BF85BA" w14:textId="2C2629A3" w:rsidR="00A0532A" w:rsidRPr="0009208F" w:rsidRDefault="00A0532A" w:rsidP="00A0532A">
      <w:pPr>
        <w:rPr>
          <w:rFonts w:ascii="TH SarabunPSK" w:hAnsi="TH SarabunPSK" w:cs="TH SarabunPSK"/>
          <w:b/>
          <w:bCs/>
          <w:sz w:val="32"/>
          <w:szCs w:val="32"/>
        </w:rPr>
      </w:pPr>
      <w:r w:rsidRPr="0009208F">
        <w:rPr>
          <w:rFonts w:ascii="TH SarabunPSK" w:hAnsi="TH SarabunPSK" w:cs="TH SarabunPSK"/>
          <w:b/>
          <w:bCs/>
          <w:sz w:val="32"/>
          <w:szCs w:val="32"/>
          <w:cs/>
        </w:rPr>
        <w:t xml:space="preserve">คำถามที่ </w:t>
      </w:r>
      <w:r w:rsidRPr="0009208F">
        <w:rPr>
          <w:rFonts w:ascii="TH SarabunPSK" w:hAnsi="TH SarabunPSK" w:cs="TH SarabunPSK"/>
          <w:b/>
          <w:bCs/>
          <w:sz w:val="32"/>
          <w:szCs w:val="32"/>
        </w:rPr>
        <w:t xml:space="preserve">4 </w:t>
      </w:r>
      <w:r w:rsidRPr="0009208F">
        <w:rPr>
          <w:rFonts w:ascii="TH SarabunPSK" w:hAnsi="TH SarabunPSK" w:cs="TH SarabunPSK"/>
          <w:b/>
          <w:bCs/>
          <w:sz w:val="32"/>
          <w:szCs w:val="32"/>
          <w:cs/>
        </w:rPr>
        <w:t xml:space="preserve">แบบเติมคำตอบแบบเปิด (อย่างน้อย </w:t>
      </w:r>
      <w:r w:rsidRPr="0009208F">
        <w:rPr>
          <w:rFonts w:ascii="TH SarabunPSK" w:hAnsi="TH SarabunPSK" w:cs="TH SarabunPSK"/>
          <w:b/>
          <w:bCs/>
          <w:sz w:val="32"/>
          <w:szCs w:val="32"/>
        </w:rPr>
        <w:t xml:space="preserve">1 </w:t>
      </w:r>
      <w:r w:rsidRPr="0009208F">
        <w:rPr>
          <w:rFonts w:ascii="TH SarabunPSK" w:hAnsi="TH SarabunPSK" w:cs="TH SarabunPSK"/>
          <w:b/>
          <w:bCs/>
          <w:sz w:val="32"/>
          <w:szCs w:val="32"/>
          <w:cs/>
        </w:rPr>
        <w:t>คำถาม)</w:t>
      </w:r>
    </w:p>
    <w:p w14:paraId="4268F2C1" w14:textId="596CB828" w:rsidR="0006090A" w:rsidRPr="0009208F" w:rsidRDefault="00002C80" w:rsidP="0006090A">
      <w:pPr>
        <w:ind w:firstLine="720"/>
        <w:rPr>
          <w:rFonts w:ascii="Century Gothic" w:eastAsia="Times New Roman" w:hAnsi="Century Gothic" w:cs="Arial"/>
          <w:sz w:val="28"/>
          <w:szCs w:val="30"/>
        </w:rPr>
      </w:pPr>
      <w:r w:rsidRPr="0009208F">
        <w:rPr>
          <w:rFonts w:ascii="TH SarabunPSK" w:hAnsi="TH SarabunPSK" w:cs="TH SarabunPSK"/>
          <w:sz w:val="32"/>
          <w:szCs w:val="32"/>
          <w:cs/>
        </w:rPr>
        <w:t>คำถาม</w:t>
      </w:r>
      <w:r w:rsidR="0006090A" w:rsidRPr="0009208F">
        <w:rPr>
          <w:rFonts w:ascii="Poppins" w:eastAsia="Times New Roman" w:hAnsi="Poppins" w:cs="Poppins"/>
          <w:b/>
          <w:bCs/>
          <w:sz w:val="42"/>
          <w:szCs w:val="42"/>
        </w:rPr>
        <w:t xml:space="preserve"> </w:t>
      </w:r>
      <w:r w:rsidR="0006090A" w:rsidRPr="0009208F">
        <w:rPr>
          <w:rFonts w:ascii="Century Gothic" w:eastAsia="Times New Roman" w:hAnsi="Century Gothic" w:cs="Arial"/>
          <w:sz w:val="28"/>
          <w:szCs w:val="30"/>
        </w:rPr>
        <w:t>How is Songkran celebrated in Thailand?</w:t>
      </w:r>
    </w:p>
    <w:p w14:paraId="3C8C0A41" w14:textId="77777777" w:rsidR="0006090A" w:rsidRPr="0009208F" w:rsidRDefault="00002C80" w:rsidP="0006090A">
      <w:pPr>
        <w:ind w:firstLine="720"/>
        <w:rPr>
          <w:rFonts w:ascii="Century Gothic" w:hAnsi="Century Gothic"/>
          <w:sz w:val="28"/>
        </w:rPr>
      </w:pPr>
      <w:r w:rsidRPr="0009208F">
        <w:rPr>
          <w:rFonts w:ascii="TH SarabunPSK" w:hAnsi="TH SarabunPSK" w:cs="TH SarabunPSK" w:hint="cs"/>
          <w:sz w:val="32"/>
          <w:szCs w:val="32"/>
          <w:cs/>
        </w:rPr>
        <w:t>คำตอบ</w:t>
      </w:r>
      <w:r w:rsidR="0006090A" w:rsidRPr="0009208F">
        <w:rPr>
          <w:rFonts w:ascii="Century Gothic" w:hAnsi="Century Gothic" w:cs="Arial"/>
          <w:sz w:val="28"/>
        </w:rPr>
        <w:t xml:space="preserve"> </w:t>
      </w:r>
      <w:r w:rsidR="0006090A" w:rsidRPr="0009208F">
        <w:rPr>
          <w:rFonts w:ascii="Century Gothic" w:hAnsi="Century Gothic" w:cs="Arial"/>
          <w:sz w:val="28"/>
        </w:rPr>
        <w:t xml:space="preserve">Water is an important element of Songkran, especially in more recent times when the throwing of water has become a huge part of the annual celebrations. </w:t>
      </w:r>
    </w:p>
    <w:p w14:paraId="37143A54" w14:textId="77777777" w:rsidR="0006090A" w:rsidRPr="0009208F" w:rsidRDefault="00002C80" w:rsidP="0006090A">
      <w:pPr>
        <w:ind w:firstLine="720"/>
        <w:rPr>
          <w:rFonts w:ascii="Century Gothic" w:hAnsi="Century Gothic"/>
          <w:sz w:val="28"/>
        </w:rPr>
      </w:pPr>
      <w:r w:rsidRPr="0009208F">
        <w:rPr>
          <w:rFonts w:ascii="TH SarabunPSK" w:hAnsi="TH SarabunPSK" w:cs="TH SarabunPSK"/>
          <w:sz w:val="32"/>
          <w:szCs w:val="32"/>
          <w:cs/>
        </w:rPr>
        <w:t>เฉลย</w:t>
      </w:r>
      <w:r w:rsidRPr="0009208F">
        <w:rPr>
          <w:rFonts w:ascii="TH SarabunPSK" w:hAnsi="TH SarabunPSK" w:cs="TH SarabunPSK" w:hint="cs"/>
          <w:sz w:val="32"/>
          <w:szCs w:val="32"/>
          <w:cs/>
        </w:rPr>
        <w:t>/แนวคำตอบ</w:t>
      </w:r>
      <w:r w:rsidRPr="0009208F">
        <w:rPr>
          <w:rFonts w:ascii="TH SarabunPSK" w:hAnsi="TH SarabunPSK" w:cs="TH SarabunPSK"/>
          <w:sz w:val="32"/>
          <w:szCs w:val="32"/>
          <w:cs/>
        </w:rPr>
        <w:t xml:space="preserve"> คำตอบที่ </w:t>
      </w:r>
      <w:r w:rsidRPr="0009208F">
        <w:rPr>
          <w:rFonts w:ascii="TH SarabunPSK" w:hAnsi="TH SarabunPSK" w:cs="TH SarabunPSK"/>
          <w:sz w:val="32"/>
          <w:szCs w:val="32"/>
        </w:rPr>
        <w:t xml:space="preserve">: </w:t>
      </w:r>
      <w:r w:rsidR="0006090A" w:rsidRPr="0009208F">
        <w:rPr>
          <w:rFonts w:ascii="Century Gothic" w:hAnsi="Century Gothic" w:cs="Arial"/>
          <w:sz w:val="28"/>
        </w:rPr>
        <w:t xml:space="preserve">Water is an important element of Songkran, especially in more recent times when the throwing of water has become a huge part of the annual celebrations. </w:t>
      </w:r>
    </w:p>
    <w:p w14:paraId="76416FB3" w14:textId="77777777" w:rsidR="00002C80" w:rsidRPr="0009208F" w:rsidRDefault="00002C80" w:rsidP="00002C80">
      <w:pPr>
        <w:spacing w:after="0" w:line="240" w:lineRule="auto"/>
        <w:ind w:left="360"/>
        <w:rPr>
          <w:rFonts w:ascii="TH SarabunPSK" w:hAnsi="TH SarabunPSK" w:cs="TH SarabunPSK"/>
          <w:sz w:val="32"/>
          <w:szCs w:val="32"/>
        </w:rPr>
      </w:pPr>
      <w:r w:rsidRPr="0009208F">
        <w:rPr>
          <w:rFonts w:ascii="TH SarabunPSK" w:hAnsi="TH SarabunPSK" w:cs="TH SarabunPSK"/>
          <w:sz w:val="32"/>
          <w:szCs w:val="32"/>
          <w:cs/>
        </w:rPr>
        <w:t>กระบวนการอ่าน:</w:t>
      </w:r>
      <w:r w:rsidRPr="0009208F">
        <w:rPr>
          <w:rFonts w:ascii="TH SarabunPSK" w:hAnsi="TH SarabunPSK" w:cs="TH SarabunPSK"/>
          <w:sz w:val="32"/>
          <w:szCs w:val="32"/>
        </w:rPr>
        <w:t xml:space="preserve"> </w:t>
      </w:r>
      <w:r w:rsidRPr="0009208F">
        <w:rPr>
          <w:rFonts w:ascii="TH SarabunPSK" w:hAnsi="TH SarabunPSK" w:cs="TH SarabunPSK"/>
          <w:sz w:val="32"/>
          <w:szCs w:val="32"/>
          <w:cs/>
        </w:rPr>
        <w:t>การบูรณาการและตีความ</w:t>
      </w:r>
    </w:p>
    <w:p w14:paraId="476721BC"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สถานการณ์:</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บริบทการอ่านเพื่อการศึกษา</w:t>
      </w:r>
    </w:p>
    <w:p w14:paraId="5A85FEF0"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แหล่งที่มา:</w:t>
      </w:r>
      <w:r w:rsidRPr="0009208F">
        <w:rPr>
          <w:rFonts w:ascii="TH SarabunPSK" w:hAnsi="TH SarabunPSK" w:cs="TH SarabunPSK"/>
          <w:sz w:val="32"/>
          <w:szCs w:val="32"/>
        </w:rPr>
        <w:t xml:space="preserve"> </w:t>
      </w:r>
      <w:r w:rsidRPr="0009208F">
        <w:rPr>
          <w:rFonts w:ascii="TH SarabunPSK" w:hAnsi="TH SarabunPSK" w:cs="TH SarabunPSK"/>
          <w:sz w:val="32"/>
          <w:szCs w:val="32"/>
          <w:cs/>
        </w:rPr>
        <w:t>เนื้อเรื่องเดียว</w:t>
      </w:r>
      <w:r w:rsidRPr="0009208F">
        <w:rPr>
          <w:rFonts w:ascii="TH SarabunPSK" w:hAnsi="TH SarabunPSK" w:cs="TH SarabunPSK"/>
          <w:sz w:val="32"/>
          <w:szCs w:val="32"/>
        </w:rPr>
        <w:t xml:space="preserve">   </w:t>
      </w:r>
      <w:r w:rsidRPr="0009208F">
        <w:rPr>
          <w:rStyle w:val="apple-tab-span"/>
          <w:rFonts w:ascii="TH SarabunPSK" w:hAnsi="TH SarabunPSK" w:cs="TH SarabunPSK"/>
          <w:sz w:val="32"/>
          <w:szCs w:val="32"/>
        </w:rPr>
        <w:tab/>
      </w:r>
    </w:p>
    <w:p w14:paraId="61922EA1"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รูปแบบของเนื้อเรื่อง: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แบบต่อเนื่อง</w:t>
      </w:r>
    </w:p>
    <w:p w14:paraId="4013B07A"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ประเภทของเนื้อเรื่อง: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บอกเล่าอธิบายเหตุผล</w:t>
      </w:r>
      <w:r w:rsidRPr="0009208F">
        <w:rPr>
          <w:rFonts w:ascii="TH SarabunPSK" w:hAnsi="TH SarabunPSK" w:cs="TH SarabunPSK"/>
          <w:sz w:val="32"/>
          <w:szCs w:val="32"/>
        </w:rPr>
        <w:t>  </w:t>
      </w:r>
    </w:p>
    <w:p w14:paraId="4E6617EE" w14:textId="39654EA2" w:rsidR="00002C80" w:rsidRPr="0009208F" w:rsidRDefault="00002C80" w:rsidP="00002C80">
      <w:pPr>
        <w:pStyle w:val="a8"/>
        <w:spacing w:before="0" w:beforeAutospacing="0" w:after="0" w:afterAutospacing="0"/>
        <w:ind w:firstLine="360"/>
        <w:rPr>
          <w:rFonts w:ascii="TH SarabunPSK" w:hAnsi="TH SarabunPSK" w:cs="TH SarabunPSK"/>
          <w:sz w:val="32"/>
          <w:szCs w:val="32"/>
          <w:cs/>
        </w:rPr>
      </w:pPr>
      <w:r w:rsidRPr="0009208F">
        <w:rPr>
          <w:rFonts w:ascii="TH SarabunPSK" w:hAnsi="TH SarabunPSK" w:cs="TH SarabunPSK"/>
          <w:sz w:val="32"/>
          <w:szCs w:val="32"/>
          <w:cs/>
        </w:rPr>
        <w:t>ลักษณะข้อสอบ:</w:t>
      </w:r>
      <w:r w:rsidRPr="0009208F">
        <w:rPr>
          <w:rFonts w:ascii="TH SarabunPSK" w:hAnsi="TH SarabunPSK" w:cs="TH SarabunPSK"/>
          <w:sz w:val="32"/>
          <w:szCs w:val="32"/>
        </w:rPr>
        <w:t xml:space="preserve"> </w:t>
      </w:r>
      <w:r w:rsidR="00296285" w:rsidRPr="0009208F">
        <w:rPr>
          <w:rFonts w:ascii="TH SarabunPSK" w:hAnsi="TH SarabunPSK" w:cs="TH SarabunPSK" w:hint="cs"/>
          <w:sz w:val="32"/>
          <w:szCs w:val="32"/>
          <w:cs/>
        </w:rPr>
        <w:t>เติมคำตอบ</w:t>
      </w:r>
      <w:r w:rsidRPr="0009208F">
        <w:rPr>
          <w:rFonts w:ascii="TH SarabunPSK" w:hAnsi="TH SarabunPSK" w:cs="TH SarabunPSK"/>
          <w:sz w:val="32"/>
          <w:szCs w:val="32"/>
          <w:cs/>
        </w:rPr>
        <w:t>ตอบ</w:t>
      </w:r>
      <w:r w:rsidRPr="0009208F">
        <w:rPr>
          <w:rFonts w:ascii="TH SarabunPSK" w:hAnsi="TH SarabunPSK" w:cs="TH SarabunPSK" w:hint="cs"/>
          <w:sz w:val="32"/>
          <w:szCs w:val="32"/>
          <w:cs/>
        </w:rPr>
        <w:t>เชิงซ้อน</w:t>
      </w:r>
    </w:p>
    <w:p w14:paraId="2A6711D6" w14:textId="77777777" w:rsidR="0006090A" w:rsidRPr="0009208F" w:rsidRDefault="00002C80" w:rsidP="0006090A">
      <w:pPr>
        <w:ind w:firstLine="360"/>
        <w:rPr>
          <w:rFonts w:ascii="TH SarabunPSK" w:hAnsi="TH SarabunPSK" w:cs="TH SarabunPSK"/>
          <w:sz w:val="32"/>
          <w:szCs w:val="32"/>
        </w:rPr>
      </w:pPr>
      <w:r w:rsidRPr="0009208F">
        <w:rPr>
          <w:rFonts w:ascii="TH SarabunPSK" w:hAnsi="TH SarabunPSK" w:cs="TH SarabunPSK"/>
          <w:sz w:val="32"/>
          <w:szCs w:val="32"/>
          <w:cs/>
        </w:rPr>
        <w:lastRenderedPageBreak/>
        <w:t>ความสอดคล้องตัวชี้วัด:</w:t>
      </w:r>
      <w:r w:rsidRPr="0009208F">
        <w:rPr>
          <w:rFonts w:ascii="TH SarabunPSK" w:hAnsi="TH SarabunPSK" w:cs="TH SarabunPSK"/>
          <w:sz w:val="32"/>
          <w:szCs w:val="32"/>
        </w:rPr>
        <w:t> </w:t>
      </w:r>
      <w:r w:rsidR="0006090A" w:rsidRPr="0009208F">
        <w:rPr>
          <w:rFonts w:ascii="TH SarabunPSK" w:hAnsi="TH SarabunPSK" w:cs="TH SarabunPSK"/>
          <w:sz w:val="32"/>
          <w:szCs w:val="32"/>
          <w:cs/>
        </w:rPr>
        <w:t xml:space="preserve">ต </w:t>
      </w:r>
      <w:r w:rsidR="0006090A" w:rsidRPr="0009208F">
        <w:rPr>
          <w:rFonts w:ascii="TH SarabunPSK" w:hAnsi="TH SarabunPSK" w:cs="TH SarabunPSK"/>
          <w:sz w:val="32"/>
          <w:szCs w:val="32"/>
        </w:rPr>
        <w:t xml:space="preserve">1.1 </w:t>
      </w:r>
      <w:r w:rsidR="0006090A" w:rsidRPr="0009208F">
        <w:rPr>
          <w:rFonts w:ascii="TH SarabunPSK" w:hAnsi="TH SarabunPSK" w:cs="TH SarabunPSK"/>
          <w:sz w:val="32"/>
          <w:szCs w:val="32"/>
          <w:cs/>
        </w:rPr>
        <w:t>ม.</w:t>
      </w:r>
      <w:r w:rsidR="0006090A" w:rsidRPr="0009208F">
        <w:rPr>
          <w:rFonts w:ascii="TH SarabunPSK" w:hAnsi="TH SarabunPSK" w:cs="TH SarabunPSK"/>
          <w:sz w:val="32"/>
          <w:szCs w:val="32"/>
        </w:rPr>
        <w:t xml:space="preserve">1/4 </w:t>
      </w:r>
      <w:r w:rsidR="0006090A" w:rsidRPr="0009208F">
        <w:rPr>
          <w:rFonts w:ascii="TH SarabunPSK" w:hAnsi="TH SarabunPSK" w:cs="TH SarabunPSK"/>
          <w:sz w:val="32"/>
          <w:szCs w:val="32"/>
          <w:cs/>
        </w:rPr>
        <w:t>ระบุหัวข้อเรื่อง (</w:t>
      </w:r>
      <w:r w:rsidR="0006090A" w:rsidRPr="0009208F">
        <w:rPr>
          <w:rFonts w:ascii="TH SarabunPSK" w:hAnsi="TH SarabunPSK" w:cs="TH SarabunPSK"/>
          <w:sz w:val="32"/>
          <w:szCs w:val="32"/>
        </w:rPr>
        <w:t xml:space="preserve">topic) </w:t>
      </w:r>
      <w:r w:rsidR="0006090A" w:rsidRPr="0009208F">
        <w:rPr>
          <w:rFonts w:ascii="TH SarabunPSK" w:hAnsi="TH SarabunPSK" w:cs="TH SarabunPSK"/>
          <w:sz w:val="32"/>
          <w:szCs w:val="32"/>
          <w:cs/>
        </w:rPr>
        <w:t>ใจความสำคัญ</w:t>
      </w:r>
      <w:r w:rsidR="0006090A" w:rsidRPr="0009208F">
        <w:rPr>
          <w:rFonts w:ascii="TH SarabunPSK" w:hAnsi="TH SarabunPSK" w:cs="TH SarabunPSK"/>
          <w:sz w:val="32"/>
          <w:szCs w:val="32"/>
        </w:rPr>
        <w:t xml:space="preserve"> (main idea) </w:t>
      </w:r>
      <w:r w:rsidR="0006090A" w:rsidRPr="0009208F">
        <w:rPr>
          <w:rFonts w:ascii="TH SarabunPSK" w:hAnsi="TH SarabunPSK" w:cs="TH SarabunPSK"/>
          <w:sz w:val="32"/>
          <w:szCs w:val="32"/>
          <w:cs/>
        </w:rPr>
        <w:t>และตอบคำถามจากการฟังและอ่านบทสนทนา</w:t>
      </w:r>
      <w:r w:rsidR="0006090A" w:rsidRPr="0009208F">
        <w:rPr>
          <w:rFonts w:ascii="TH SarabunPSK" w:hAnsi="TH SarabunPSK" w:cs="TH SarabunPSK"/>
          <w:sz w:val="32"/>
          <w:szCs w:val="32"/>
        </w:rPr>
        <w:t xml:space="preserve"> </w:t>
      </w:r>
      <w:r w:rsidR="0006090A" w:rsidRPr="0009208F">
        <w:rPr>
          <w:rFonts w:ascii="TH SarabunPSK" w:hAnsi="TH SarabunPSK" w:cs="TH SarabunPSK"/>
          <w:sz w:val="32"/>
          <w:szCs w:val="32"/>
          <w:cs/>
        </w:rPr>
        <w:t>นิทาน และเรื่องสั้น</w:t>
      </w:r>
    </w:p>
    <w:p w14:paraId="3DB0D69C" w14:textId="4F240E2A" w:rsidR="00A0532A" w:rsidRPr="0009208F" w:rsidRDefault="00A0532A" w:rsidP="00002C80">
      <w:pPr>
        <w:ind w:firstLine="360"/>
        <w:rPr>
          <w:rFonts w:ascii="TH SarabunPSK" w:hAnsi="TH SarabunPSK" w:cs="TH SarabunPSK"/>
          <w:b/>
          <w:bCs/>
          <w:sz w:val="32"/>
          <w:szCs w:val="32"/>
          <w:cs/>
        </w:rPr>
      </w:pPr>
    </w:p>
    <w:p w14:paraId="4F180D8F" w14:textId="77777777" w:rsidR="00A0532A" w:rsidRPr="0009208F" w:rsidRDefault="00A0532A" w:rsidP="00A0532A">
      <w:pPr>
        <w:rPr>
          <w:rFonts w:ascii="TH SarabunPSK" w:hAnsi="TH SarabunPSK" w:cs="TH SarabunPSK"/>
          <w:sz w:val="32"/>
          <w:szCs w:val="32"/>
          <w:cs/>
        </w:rPr>
      </w:pPr>
    </w:p>
    <w:p w14:paraId="5879F3EE" w14:textId="23EE56A4" w:rsidR="00A0532A" w:rsidRPr="0009208F" w:rsidRDefault="00A0532A" w:rsidP="00A0532A">
      <w:pPr>
        <w:rPr>
          <w:rFonts w:ascii="TH SarabunPSK" w:hAnsi="TH SarabunPSK" w:cs="TH SarabunPSK"/>
          <w:b/>
          <w:bCs/>
          <w:sz w:val="32"/>
          <w:szCs w:val="32"/>
          <w:cs/>
        </w:rPr>
      </w:pPr>
      <w:r w:rsidRPr="0009208F">
        <w:rPr>
          <w:rFonts w:ascii="TH SarabunPSK" w:hAnsi="TH SarabunPSK" w:cs="TH SarabunPSK"/>
          <w:b/>
          <w:bCs/>
          <w:sz w:val="32"/>
          <w:szCs w:val="32"/>
          <w:cs/>
        </w:rPr>
        <w:t xml:space="preserve">คำถามที่ </w:t>
      </w:r>
      <w:r w:rsidRPr="0009208F">
        <w:rPr>
          <w:rFonts w:ascii="TH SarabunPSK" w:hAnsi="TH SarabunPSK" w:cs="TH SarabunPSK"/>
          <w:b/>
          <w:bCs/>
          <w:sz w:val="32"/>
          <w:szCs w:val="32"/>
        </w:rPr>
        <w:t xml:space="preserve">5 </w:t>
      </w:r>
      <w:r w:rsidRPr="0009208F">
        <w:rPr>
          <w:rFonts w:ascii="TH SarabunPSK" w:hAnsi="TH SarabunPSK" w:cs="TH SarabunPSK"/>
          <w:b/>
          <w:bCs/>
          <w:sz w:val="32"/>
          <w:szCs w:val="32"/>
          <w:cs/>
        </w:rPr>
        <w:t xml:space="preserve">แบบเติมคำตอบแบบอิสระ (อย่างน้อย </w:t>
      </w:r>
      <w:r w:rsidRPr="0009208F">
        <w:rPr>
          <w:rFonts w:ascii="TH SarabunPSK" w:hAnsi="TH SarabunPSK" w:cs="TH SarabunPSK"/>
          <w:b/>
          <w:bCs/>
          <w:sz w:val="32"/>
          <w:szCs w:val="32"/>
        </w:rPr>
        <w:t xml:space="preserve">1 </w:t>
      </w:r>
      <w:r w:rsidRPr="0009208F">
        <w:rPr>
          <w:rFonts w:ascii="TH SarabunPSK" w:hAnsi="TH SarabunPSK" w:cs="TH SarabunPSK"/>
          <w:b/>
          <w:bCs/>
          <w:sz w:val="32"/>
          <w:szCs w:val="32"/>
          <w:cs/>
        </w:rPr>
        <w:t>คำถาม)</w:t>
      </w:r>
    </w:p>
    <w:p w14:paraId="769DA358" w14:textId="6A741242" w:rsidR="0009208F" w:rsidRPr="0009208F" w:rsidRDefault="00002C80" w:rsidP="00002C80">
      <w:pPr>
        <w:ind w:firstLine="720"/>
        <w:rPr>
          <w:rFonts w:ascii="TH SarabunPSK" w:hAnsi="TH SarabunPSK" w:cs="TH SarabunPSK"/>
          <w:sz w:val="32"/>
          <w:szCs w:val="32"/>
        </w:rPr>
      </w:pPr>
      <w:r w:rsidRPr="0009208F">
        <w:rPr>
          <w:rFonts w:ascii="TH SarabunPSK" w:hAnsi="TH SarabunPSK" w:cs="TH SarabunPSK"/>
          <w:sz w:val="32"/>
          <w:szCs w:val="32"/>
          <w:cs/>
        </w:rPr>
        <w:t>คำถาม</w:t>
      </w:r>
      <w:r w:rsidR="0009208F" w:rsidRPr="0009208F">
        <w:t xml:space="preserve"> </w:t>
      </w:r>
      <w:r w:rsidR="0009208F" w:rsidRPr="0009208F">
        <w:rPr>
          <w:rFonts w:ascii="Century Gothic" w:hAnsi="Century Gothic" w:cs="Arial"/>
          <w:sz w:val="28"/>
        </w:rPr>
        <w:t xml:space="preserve">How do </w:t>
      </w:r>
      <w:r w:rsidR="0009208F" w:rsidRPr="0009208F">
        <w:rPr>
          <w:rFonts w:ascii="Century Gothic" w:hAnsi="Century Gothic" w:cs="Arial"/>
          <w:sz w:val="28"/>
        </w:rPr>
        <w:t>you</w:t>
      </w:r>
      <w:r w:rsidR="0009208F" w:rsidRPr="0009208F">
        <w:rPr>
          <w:rFonts w:ascii="Century Gothic" w:hAnsi="Century Gothic" w:cs="Arial"/>
          <w:sz w:val="28"/>
        </w:rPr>
        <w:t xml:space="preserve"> celebrate Songkran</w:t>
      </w:r>
      <w:r w:rsidR="0009208F" w:rsidRPr="0009208F">
        <w:rPr>
          <w:rFonts w:ascii="Arial" w:hAnsi="Arial" w:cs="Arial"/>
          <w:sz w:val="28"/>
        </w:rPr>
        <w:t>?</w:t>
      </w:r>
    </w:p>
    <w:p w14:paraId="49A8C400" w14:textId="08795C07" w:rsidR="0009208F" w:rsidRPr="0009208F" w:rsidRDefault="00002C80" w:rsidP="0009208F">
      <w:pPr>
        <w:ind w:firstLine="720"/>
        <w:rPr>
          <w:rFonts w:ascii="Century Gothic" w:hAnsi="Century Gothic" w:cs="Arial"/>
          <w:sz w:val="28"/>
        </w:rPr>
      </w:pPr>
      <w:r w:rsidRPr="0009208F">
        <w:rPr>
          <w:rFonts w:ascii="TH SarabunPSK" w:hAnsi="TH SarabunPSK" w:cs="TH SarabunPSK" w:hint="cs"/>
          <w:sz w:val="32"/>
          <w:szCs w:val="32"/>
          <w:cs/>
        </w:rPr>
        <w:t>คำตอบ</w:t>
      </w:r>
      <w:r w:rsidR="0009208F" w:rsidRPr="0009208F">
        <w:t xml:space="preserve"> </w:t>
      </w:r>
      <w:r w:rsidR="0009208F" w:rsidRPr="0009208F">
        <w:rPr>
          <w:rFonts w:ascii="Century Gothic" w:hAnsi="Century Gothic" w:cs="Arial"/>
          <w:sz w:val="28"/>
        </w:rPr>
        <w:t xml:space="preserve">I will go to </w:t>
      </w:r>
      <w:r w:rsidR="0009208F" w:rsidRPr="0009208F">
        <w:rPr>
          <w:rFonts w:ascii="Century Gothic" w:hAnsi="Century Gothic" w:cs="Arial"/>
          <w:sz w:val="28"/>
        </w:rPr>
        <w:t>Khao San Road, which is one of the most popular streets in the world</w:t>
      </w:r>
      <w:r w:rsidR="0009208F" w:rsidRPr="0009208F">
        <w:rPr>
          <w:rFonts w:ascii="Century Gothic" w:hAnsi="Century Gothic" w:cs="Arial"/>
          <w:sz w:val="28"/>
        </w:rPr>
        <w:t>.</w:t>
      </w:r>
    </w:p>
    <w:p w14:paraId="1ED8B055" w14:textId="77777777" w:rsidR="0009208F" w:rsidRPr="0009208F" w:rsidRDefault="00002C80" w:rsidP="0009208F">
      <w:pPr>
        <w:ind w:firstLine="720"/>
        <w:rPr>
          <w:rFonts w:ascii="Century Gothic" w:hAnsi="Century Gothic" w:cs="Arial"/>
          <w:sz w:val="28"/>
        </w:rPr>
      </w:pPr>
      <w:r w:rsidRPr="0009208F">
        <w:rPr>
          <w:rFonts w:ascii="TH SarabunPSK" w:hAnsi="TH SarabunPSK" w:cs="TH SarabunPSK"/>
          <w:sz w:val="32"/>
          <w:szCs w:val="32"/>
          <w:cs/>
        </w:rPr>
        <w:t>เฉลย</w:t>
      </w:r>
      <w:r w:rsidRPr="0009208F">
        <w:rPr>
          <w:rFonts w:ascii="TH SarabunPSK" w:hAnsi="TH SarabunPSK" w:cs="TH SarabunPSK" w:hint="cs"/>
          <w:sz w:val="32"/>
          <w:szCs w:val="32"/>
          <w:cs/>
        </w:rPr>
        <w:t>/แนวคำตอบ</w:t>
      </w:r>
      <w:r w:rsidRPr="0009208F">
        <w:rPr>
          <w:rFonts w:ascii="TH SarabunPSK" w:hAnsi="TH SarabunPSK" w:cs="TH SarabunPSK"/>
          <w:sz w:val="32"/>
          <w:szCs w:val="32"/>
          <w:cs/>
        </w:rPr>
        <w:t xml:space="preserve"> คำตอบที่ </w:t>
      </w:r>
      <w:r w:rsidRPr="0009208F">
        <w:rPr>
          <w:rFonts w:ascii="TH SarabunPSK" w:hAnsi="TH SarabunPSK" w:cs="TH SarabunPSK"/>
          <w:sz w:val="32"/>
          <w:szCs w:val="32"/>
        </w:rPr>
        <w:t xml:space="preserve">: </w:t>
      </w:r>
      <w:r w:rsidR="0009208F" w:rsidRPr="0009208F">
        <w:rPr>
          <w:rFonts w:ascii="Century Gothic" w:hAnsi="Century Gothic" w:cs="Arial"/>
          <w:sz w:val="28"/>
        </w:rPr>
        <w:t>I will go to Khao San Road, which is one of the most popular streets in the world.</w:t>
      </w:r>
    </w:p>
    <w:p w14:paraId="65015323" w14:textId="79F1794D" w:rsidR="00002C80" w:rsidRPr="0009208F" w:rsidRDefault="00002C80" w:rsidP="0009208F">
      <w:pPr>
        <w:ind w:firstLine="720"/>
        <w:rPr>
          <w:rFonts w:ascii="TH SarabunPSK" w:hAnsi="TH SarabunPSK" w:cs="TH SarabunPSK"/>
          <w:sz w:val="32"/>
          <w:szCs w:val="32"/>
          <w:cs/>
        </w:rPr>
      </w:pPr>
    </w:p>
    <w:p w14:paraId="7EDF5E6C" w14:textId="77777777" w:rsidR="00002C80" w:rsidRPr="0009208F" w:rsidRDefault="00002C80" w:rsidP="00002C80">
      <w:pPr>
        <w:spacing w:after="0" w:line="240" w:lineRule="auto"/>
        <w:ind w:left="360"/>
        <w:rPr>
          <w:rFonts w:ascii="TH SarabunPSK" w:hAnsi="TH SarabunPSK" w:cs="TH SarabunPSK"/>
          <w:sz w:val="32"/>
          <w:szCs w:val="32"/>
        </w:rPr>
      </w:pPr>
      <w:r w:rsidRPr="0009208F">
        <w:rPr>
          <w:rFonts w:ascii="TH SarabunPSK" w:hAnsi="TH SarabunPSK" w:cs="TH SarabunPSK"/>
          <w:sz w:val="32"/>
          <w:szCs w:val="32"/>
          <w:cs/>
        </w:rPr>
        <w:t>กระบวนการอ่าน:</w:t>
      </w:r>
      <w:r w:rsidRPr="0009208F">
        <w:rPr>
          <w:rFonts w:ascii="TH SarabunPSK" w:hAnsi="TH SarabunPSK" w:cs="TH SarabunPSK"/>
          <w:sz w:val="32"/>
          <w:szCs w:val="32"/>
        </w:rPr>
        <w:t xml:space="preserve"> </w:t>
      </w:r>
      <w:r w:rsidRPr="0009208F">
        <w:rPr>
          <w:rFonts w:ascii="TH SarabunPSK" w:hAnsi="TH SarabunPSK" w:cs="TH SarabunPSK"/>
          <w:sz w:val="32"/>
          <w:szCs w:val="32"/>
          <w:cs/>
        </w:rPr>
        <w:t>การบูรณาการและตีความ</w:t>
      </w:r>
    </w:p>
    <w:p w14:paraId="5A3646F9"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สถานการณ์:</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บริบทการอ่านเพื่อการศึกษา</w:t>
      </w:r>
    </w:p>
    <w:p w14:paraId="6F4DB477"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แหล่งที่มา:</w:t>
      </w:r>
      <w:r w:rsidRPr="0009208F">
        <w:rPr>
          <w:rFonts w:ascii="TH SarabunPSK" w:hAnsi="TH SarabunPSK" w:cs="TH SarabunPSK"/>
          <w:sz w:val="32"/>
          <w:szCs w:val="32"/>
        </w:rPr>
        <w:t xml:space="preserve"> </w:t>
      </w:r>
      <w:r w:rsidRPr="0009208F">
        <w:rPr>
          <w:rFonts w:ascii="TH SarabunPSK" w:hAnsi="TH SarabunPSK" w:cs="TH SarabunPSK"/>
          <w:sz w:val="32"/>
          <w:szCs w:val="32"/>
          <w:cs/>
        </w:rPr>
        <w:t>เนื้อเรื่องเดียว</w:t>
      </w:r>
      <w:r w:rsidRPr="0009208F">
        <w:rPr>
          <w:rFonts w:ascii="TH SarabunPSK" w:hAnsi="TH SarabunPSK" w:cs="TH SarabunPSK"/>
          <w:sz w:val="32"/>
          <w:szCs w:val="32"/>
        </w:rPr>
        <w:t xml:space="preserve">   </w:t>
      </w:r>
      <w:r w:rsidRPr="0009208F">
        <w:rPr>
          <w:rStyle w:val="apple-tab-span"/>
          <w:rFonts w:ascii="TH SarabunPSK" w:hAnsi="TH SarabunPSK" w:cs="TH SarabunPSK"/>
          <w:sz w:val="32"/>
          <w:szCs w:val="32"/>
        </w:rPr>
        <w:tab/>
      </w:r>
    </w:p>
    <w:p w14:paraId="13113CA8"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รูปแบบของเนื้อเรื่อง: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แบบต่อเนื่อง</w:t>
      </w:r>
    </w:p>
    <w:p w14:paraId="1750C396" w14:textId="77777777" w:rsidR="00002C80" w:rsidRPr="0009208F" w:rsidRDefault="00002C80" w:rsidP="00002C80">
      <w:pPr>
        <w:pStyle w:val="a8"/>
        <w:spacing w:before="0" w:beforeAutospacing="0" w:after="0" w:afterAutospacing="0"/>
        <w:ind w:firstLine="360"/>
        <w:rPr>
          <w:rFonts w:ascii="TH SarabunPSK" w:hAnsi="TH SarabunPSK" w:cs="TH SarabunPSK"/>
          <w:sz w:val="32"/>
          <w:szCs w:val="32"/>
        </w:rPr>
      </w:pPr>
      <w:r w:rsidRPr="0009208F">
        <w:rPr>
          <w:rFonts w:ascii="TH SarabunPSK" w:hAnsi="TH SarabunPSK" w:cs="TH SarabunPSK"/>
          <w:sz w:val="32"/>
          <w:szCs w:val="32"/>
          <w:cs/>
        </w:rPr>
        <w:t>ประเภทของเนื้อเรื่อง:</w:t>
      </w:r>
      <w:r w:rsidRPr="0009208F">
        <w:rPr>
          <w:rFonts w:ascii="TH SarabunPSK" w:hAnsi="TH SarabunPSK" w:cs="TH SarabunPSK"/>
          <w:sz w:val="32"/>
          <w:szCs w:val="32"/>
        </w:rPr>
        <w:t xml:space="preserve"> </w:t>
      </w:r>
      <w:r w:rsidRPr="0009208F">
        <w:rPr>
          <w:rFonts w:ascii="TH SarabunPSK" w:hAnsi="TH SarabunPSK" w:cs="TH SarabunPSK"/>
          <w:sz w:val="32"/>
          <w:szCs w:val="32"/>
          <w:cs/>
        </w:rPr>
        <w:t>บอกเล่าอธิบายเหตุผล</w:t>
      </w:r>
      <w:r w:rsidRPr="0009208F">
        <w:rPr>
          <w:rFonts w:ascii="TH SarabunPSK" w:hAnsi="TH SarabunPSK" w:cs="TH SarabunPSK"/>
          <w:sz w:val="32"/>
          <w:szCs w:val="32"/>
        </w:rPr>
        <w:t>  </w:t>
      </w:r>
    </w:p>
    <w:p w14:paraId="106C2112" w14:textId="2BBEFE30" w:rsidR="00002C80" w:rsidRPr="0009208F" w:rsidRDefault="00002C80" w:rsidP="00002C80">
      <w:pPr>
        <w:pStyle w:val="a8"/>
        <w:spacing w:before="0" w:beforeAutospacing="0" w:after="0" w:afterAutospacing="0"/>
        <w:ind w:firstLine="360"/>
        <w:rPr>
          <w:rFonts w:ascii="TH SarabunPSK" w:hAnsi="TH SarabunPSK" w:cs="TH SarabunPSK"/>
          <w:sz w:val="32"/>
          <w:szCs w:val="32"/>
          <w:cs/>
        </w:rPr>
      </w:pPr>
      <w:r w:rsidRPr="0009208F">
        <w:rPr>
          <w:rFonts w:ascii="TH SarabunPSK" w:hAnsi="TH SarabunPSK" w:cs="TH SarabunPSK"/>
          <w:sz w:val="32"/>
          <w:szCs w:val="32"/>
          <w:cs/>
        </w:rPr>
        <w:t>ลักษณะข้อสอบ:</w:t>
      </w:r>
      <w:r w:rsidRPr="0009208F">
        <w:rPr>
          <w:rFonts w:ascii="TH SarabunPSK" w:hAnsi="TH SarabunPSK" w:cs="TH SarabunPSK"/>
          <w:sz w:val="32"/>
          <w:szCs w:val="32"/>
        </w:rPr>
        <w:t xml:space="preserve"> </w:t>
      </w:r>
      <w:r w:rsidR="00296285" w:rsidRPr="0009208F">
        <w:rPr>
          <w:rFonts w:ascii="TH SarabunPSK" w:hAnsi="TH SarabunPSK" w:cs="TH SarabunPSK" w:hint="cs"/>
          <w:sz w:val="32"/>
          <w:szCs w:val="32"/>
          <w:cs/>
        </w:rPr>
        <w:t>เติมคำ</w:t>
      </w:r>
      <w:r w:rsidRPr="0009208F">
        <w:rPr>
          <w:rFonts w:ascii="TH SarabunPSK" w:hAnsi="TH SarabunPSK" w:cs="TH SarabunPSK"/>
          <w:sz w:val="32"/>
          <w:szCs w:val="32"/>
          <w:cs/>
        </w:rPr>
        <w:t>ตอบ</w:t>
      </w:r>
    </w:p>
    <w:p w14:paraId="7F415C0E" w14:textId="77777777" w:rsidR="0006090A" w:rsidRPr="0009208F" w:rsidRDefault="00002C80" w:rsidP="0006090A">
      <w:pPr>
        <w:ind w:firstLine="360"/>
        <w:rPr>
          <w:rFonts w:ascii="TH SarabunPSK" w:hAnsi="TH SarabunPSK" w:cs="TH SarabunPSK"/>
          <w:sz w:val="32"/>
          <w:szCs w:val="32"/>
        </w:rPr>
      </w:pPr>
      <w:r w:rsidRPr="0009208F">
        <w:rPr>
          <w:rFonts w:ascii="TH SarabunPSK" w:hAnsi="TH SarabunPSK" w:cs="TH SarabunPSK"/>
          <w:sz w:val="32"/>
          <w:szCs w:val="32"/>
          <w:cs/>
        </w:rPr>
        <w:t>ความสอดคล้องตัวชี้วัด:</w:t>
      </w:r>
      <w:r w:rsidRPr="0009208F">
        <w:rPr>
          <w:rFonts w:ascii="TH SarabunPSK" w:hAnsi="TH SarabunPSK" w:cs="TH SarabunPSK"/>
          <w:sz w:val="32"/>
          <w:szCs w:val="32"/>
        </w:rPr>
        <w:t> </w:t>
      </w:r>
      <w:r w:rsidR="0006090A" w:rsidRPr="0009208F">
        <w:rPr>
          <w:rFonts w:ascii="TH SarabunPSK" w:hAnsi="TH SarabunPSK" w:cs="TH SarabunPSK"/>
          <w:sz w:val="32"/>
          <w:szCs w:val="32"/>
          <w:cs/>
        </w:rPr>
        <w:t xml:space="preserve">ต </w:t>
      </w:r>
      <w:r w:rsidR="0006090A" w:rsidRPr="0009208F">
        <w:rPr>
          <w:rFonts w:ascii="TH SarabunPSK" w:hAnsi="TH SarabunPSK" w:cs="TH SarabunPSK"/>
          <w:sz w:val="32"/>
          <w:szCs w:val="32"/>
        </w:rPr>
        <w:t xml:space="preserve">1.1 </w:t>
      </w:r>
      <w:r w:rsidR="0006090A" w:rsidRPr="0009208F">
        <w:rPr>
          <w:rFonts w:ascii="TH SarabunPSK" w:hAnsi="TH SarabunPSK" w:cs="TH SarabunPSK"/>
          <w:sz w:val="32"/>
          <w:szCs w:val="32"/>
          <w:cs/>
        </w:rPr>
        <w:t>ม.</w:t>
      </w:r>
      <w:r w:rsidR="0006090A" w:rsidRPr="0009208F">
        <w:rPr>
          <w:rFonts w:ascii="TH SarabunPSK" w:hAnsi="TH SarabunPSK" w:cs="TH SarabunPSK"/>
          <w:sz w:val="32"/>
          <w:szCs w:val="32"/>
        </w:rPr>
        <w:t xml:space="preserve">1/4 </w:t>
      </w:r>
      <w:r w:rsidR="0006090A" w:rsidRPr="0009208F">
        <w:rPr>
          <w:rFonts w:ascii="TH SarabunPSK" w:hAnsi="TH SarabunPSK" w:cs="TH SarabunPSK"/>
          <w:sz w:val="32"/>
          <w:szCs w:val="32"/>
          <w:cs/>
        </w:rPr>
        <w:t>ระบุหัวข้อเรื่อง (</w:t>
      </w:r>
      <w:r w:rsidR="0006090A" w:rsidRPr="0009208F">
        <w:rPr>
          <w:rFonts w:ascii="TH SarabunPSK" w:hAnsi="TH SarabunPSK" w:cs="TH SarabunPSK"/>
          <w:sz w:val="32"/>
          <w:szCs w:val="32"/>
        </w:rPr>
        <w:t xml:space="preserve">topic) </w:t>
      </w:r>
      <w:r w:rsidR="0006090A" w:rsidRPr="0009208F">
        <w:rPr>
          <w:rFonts w:ascii="TH SarabunPSK" w:hAnsi="TH SarabunPSK" w:cs="TH SarabunPSK"/>
          <w:sz w:val="32"/>
          <w:szCs w:val="32"/>
          <w:cs/>
        </w:rPr>
        <w:t>ใจความสำคัญ</w:t>
      </w:r>
      <w:r w:rsidR="0006090A" w:rsidRPr="0009208F">
        <w:rPr>
          <w:rFonts w:ascii="TH SarabunPSK" w:hAnsi="TH SarabunPSK" w:cs="TH SarabunPSK"/>
          <w:sz w:val="32"/>
          <w:szCs w:val="32"/>
        </w:rPr>
        <w:t xml:space="preserve"> (main idea) </w:t>
      </w:r>
      <w:r w:rsidR="0006090A" w:rsidRPr="0009208F">
        <w:rPr>
          <w:rFonts w:ascii="TH SarabunPSK" w:hAnsi="TH SarabunPSK" w:cs="TH SarabunPSK"/>
          <w:sz w:val="32"/>
          <w:szCs w:val="32"/>
          <w:cs/>
        </w:rPr>
        <w:t>และตอบคำถามจากการฟังและอ่านบทสนทนา</w:t>
      </w:r>
      <w:r w:rsidR="0006090A" w:rsidRPr="0009208F">
        <w:rPr>
          <w:rFonts w:ascii="TH SarabunPSK" w:hAnsi="TH SarabunPSK" w:cs="TH SarabunPSK"/>
          <w:sz w:val="32"/>
          <w:szCs w:val="32"/>
        </w:rPr>
        <w:t xml:space="preserve"> </w:t>
      </w:r>
      <w:r w:rsidR="0006090A" w:rsidRPr="0009208F">
        <w:rPr>
          <w:rFonts w:ascii="TH SarabunPSK" w:hAnsi="TH SarabunPSK" w:cs="TH SarabunPSK"/>
          <w:sz w:val="32"/>
          <w:szCs w:val="32"/>
          <w:cs/>
        </w:rPr>
        <w:t>นิทาน และเรื่องสั้น</w:t>
      </w:r>
    </w:p>
    <w:p w14:paraId="7B8F5542" w14:textId="09759254" w:rsidR="00A0532A" w:rsidRPr="0009208F" w:rsidRDefault="00A0532A" w:rsidP="0006090A">
      <w:pPr>
        <w:ind w:firstLine="360"/>
        <w:rPr>
          <w:rFonts w:ascii="TH SarabunPSK" w:hAnsi="TH SarabunPSK" w:cs="TH SarabunPSK"/>
          <w:sz w:val="32"/>
          <w:szCs w:val="32"/>
          <w:cs/>
        </w:rPr>
      </w:pPr>
    </w:p>
    <w:p w14:paraId="4B0DADB3" w14:textId="0A116D52" w:rsidR="00A0532A" w:rsidRPr="0009208F" w:rsidRDefault="00A0532A" w:rsidP="00A0532A">
      <w:pPr>
        <w:rPr>
          <w:rFonts w:ascii="TH SarabunPSK" w:hAnsi="TH SarabunPSK" w:cs="TH SarabunPSK"/>
          <w:sz w:val="32"/>
          <w:szCs w:val="32"/>
          <w:cs/>
        </w:rPr>
      </w:pPr>
    </w:p>
    <w:p w14:paraId="6FA0F95B" w14:textId="77777777" w:rsidR="00A0532A" w:rsidRPr="0009208F" w:rsidRDefault="00A0532A">
      <w:pPr>
        <w:rPr>
          <w:rFonts w:ascii="TH SarabunPSK" w:hAnsi="TH SarabunPSK" w:cs="TH SarabunPSK"/>
          <w:sz w:val="32"/>
          <w:szCs w:val="32"/>
          <w:cs/>
        </w:rPr>
      </w:pPr>
    </w:p>
    <w:sectPr w:rsidR="00A0532A" w:rsidRPr="0009208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CA86" w14:textId="77777777" w:rsidR="00BA42E4" w:rsidRDefault="00BA42E4" w:rsidP="00A0532A">
      <w:pPr>
        <w:spacing w:after="0" w:line="240" w:lineRule="auto"/>
      </w:pPr>
      <w:r>
        <w:separator/>
      </w:r>
    </w:p>
  </w:endnote>
  <w:endnote w:type="continuationSeparator" w:id="0">
    <w:p w14:paraId="35BB03E4" w14:textId="77777777" w:rsidR="00BA42E4" w:rsidRDefault="00BA42E4" w:rsidP="00A0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 SarabunPSK">
    <w:charset w:val="DE"/>
    <w:family w:val="swiss"/>
    <w:pitch w:val="variable"/>
    <w:sig w:usb0="01000003" w:usb1="00000000" w:usb2="00000000" w:usb3="00000000" w:csb0="00010111"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DECC" w14:textId="77777777" w:rsidR="00BA42E4" w:rsidRDefault="00BA42E4" w:rsidP="00A0532A">
      <w:pPr>
        <w:spacing w:after="0" w:line="240" w:lineRule="auto"/>
      </w:pPr>
      <w:r>
        <w:separator/>
      </w:r>
    </w:p>
  </w:footnote>
  <w:footnote w:type="continuationSeparator" w:id="0">
    <w:p w14:paraId="6047408B" w14:textId="77777777" w:rsidR="00BA42E4" w:rsidRDefault="00BA42E4" w:rsidP="00A0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AB8BB" w14:textId="6C28C412" w:rsidR="00A0532A" w:rsidRPr="00A0532A" w:rsidRDefault="00A0532A" w:rsidP="00A0532A">
    <w:pPr>
      <w:rPr>
        <w:rFonts w:ascii="TH SarabunPSK" w:hAnsi="TH SarabunPSK" w:cs="TH SarabunPSK"/>
        <w:sz w:val="32"/>
        <w:szCs w:val="32"/>
      </w:rPr>
    </w:pPr>
    <w:r w:rsidRPr="00A0532A">
      <w:rPr>
        <w:rFonts w:ascii="TH SarabunPSK" w:hAnsi="TH SarabunPSK" w:cs="TH SarabunPSK"/>
        <w:sz w:val="32"/>
        <w:szCs w:val="32"/>
        <w:cs/>
      </w:rPr>
      <w:t>แบบฟอร์มการสร้างแบบทดสอบประเมินความฉลาดรู้ด้านการอ่าน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B"/>
    <w:multiLevelType w:val="hybridMultilevel"/>
    <w:tmpl w:val="27DE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E2D83"/>
    <w:multiLevelType w:val="hybridMultilevel"/>
    <w:tmpl w:val="56EAB3C4"/>
    <w:lvl w:ilvl="0" w:tplc="37506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285770"/>
    <w:multiLevelType w:val="hybridMultilevel"/>
    <w:tmpl w:val="1E947D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FA61D1"/>
    <w:multiLevelType w:val="hybridMultilevel"/>
    <w:tmpl w:val="A6D81494"/>
    <w:lvl w:ilvl="0" w:tplc="C8AAB062">
      <w:start w:val="1"/>
      <w:numFmt w:val="bullet"/>
      <w:lvlText w:val="•"/>
      <w:lvlJc w:val="left"/>
      <w:pPr>
        <w:tabs>
          <w:tab w:val="num" w:pos="720"/>
        </w:tabs>
        <w:ind w:left="720" w:hanging="360"/>
      </w:pPr>
      <w:rPr>
        <w:rFonts w:ascii="Angsana New" w:hAnsi="Angsana New" w:hint="default"/>
      </w:rPr>
    </w:lvl>
    <w:lvl w:ilvl="1" w:tplc="4092AA0E">
      <w:start w:val="1"/>
      <w:numFmt w:val="bullet"/>
      <w:lvlText w:val="•"/>
      <w:lvlJc w:val="left"/>
      <w:pPr>
        <w:tabs>
          <w:tab w:val="num" w:pos="1440"/>
        </w:tabs>
        <w:ind w:left="1440" w:hanging="360"/>
      </w:pPr>
      <w:rPr>
        <w:rFonts w:ascii="Angsana New" w:hAnsi="Angsana New" w:hint="default"/>
      </w:rPr>
    </w:lvl>
    <w:lvl w:ilvl="2" w:tplc="662ABC76" w:tentative="1">
      <w:start w:val="1"/>
      <w:numFmt w:val="bullet"/>
      <w:lvlText w:val="•"/>
      <w:lvlJc w:val="left"/>
      <w:pPr>
        <w:tabs>
          <w:tab w:val="num" w:pos="2160"/>
        </w:tabs>
        <w:ind w:left="2160" w:hanging="360"/>
      </w:pPr>
      <w:rPr>
        <w:rFonts w:ascii="Angsana New" w:hAnsi="Angsana New" w:hint="default"/>
      </w:rPr>
    </w:lvl>
    <w:lvl w:ilvl="3" w:tplc="79A0931C" w:tentative="1">
      <w:start w:val="1"/>
      <w:numFmt w:val="bullet"/>
      <w:lvlText w:val="•"/>
      <w:lvlJc w:val="left"/>
      <w:pPr>
        <w:tabs>
          <w:tab w:val="num" w:pos="2880"/>
        </w:tabs>
        <w:ind w:left="2880" w:hanging="360"/>
      </w:pPr>
      <w:rPr>
        <w:rFonts w:ascii="Angsana New" w:hAnsi="Angsana New" w:hint="default"/>
      </w:rPr>
    </w:lvl>
    <w:lvl w:ilvl="4" w:tplc="264EF9EC" w:tentative="1">
      <w:start w:val="1"/>
      <w:numFmt w:val="bullet"/>
      <w:lvlText w:val="•"/>
      <w:lvlJc w:val="left"/>
      <w:pPr>
        <w:tabs>
          <w:tab w:val="num" w:pos="3600"/>
        </w:tabs>
        <w:ind w:left="3600" w:hanging="360"/>
      </w:pPr>
      <w:rPr>
        <w:rFonts w:ascii="Angsana New" w:hAnsi="Angsana New" w:hint="default"/>
      </w:rPr>
    </w:lvl>
    <w:lvl w:ilvl="5" w:tplc="9F5643E6" w:tentative="1">
      <w:start w:val="1"/>
      <w:numFmt w:val="bullet"/>
      <w:lvlText w:val="•"/>
      <w:lvlJc w:val="left"/>
      <w:pPr>
        <w:tabs>
          <w:tab w:val="num" w:pos="4320"/>
        </w:tabs>
        <w:ind w:left="4320" w:hanging="360"/>
      </w:pPr>
      <w:rPr>
        <w:rFonts w:ascii="Angsana New" w:hAnsi="Angsana New" w:hint="default"/>
      </w:rPr>
    </w:lvl>
    <w:lvl w:ilvl="6" w:tplc="4E4AD3F6" w:tentative="1">
      <w:start w:val="1"/>
      <w:numFmt w:val="bullet"/>
      <w:lvlText w:val="•"/>
      <w:lvlJc w:val="left"/>
      <w:pPr>
        <w:tabs>
          <w:tab w:val="num" w:pos="5040"/>
        </w:tabs>
        <w:ind w:left="5040" w:hanging="360"/>
      </w:pPr>
      <w:rPr>
        <w:rFonts w:ascii="Angsana New" w:hAnsi="Angsana New" w:hint="default"/>
      </w:rPr>
    </w:lvl>
    <w:lvl w:ilvl="7" w:tplc="245AEA90" w:tentative="1">
      <w:start w:val="1"/>
      <w:numFmt w:val="bullet"/>
      <w:lvlText w:val="•"/>
      <w:lvlJc w:val="left"/>
      <w:pPr>
        <w:tabs>
          <w:tab w:val="num" w:pos="5760"/>
        </w:tabs>
        <w:ind w:left="5760" w:hanging="360"/>
      </w:pPr>
      <w:rPr>
        <w:rFonts w:ascii="Angsana New" w:hAnsi="Angsana New" w:hint="default"/>
      </w:rPr>
    </w:lvl>
    <w:lvl w:ilvl="8" w:tplc="40EC0494"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3ECF4FE2"/>
    <w:multiLevelType w:val="hybridMultilevel"/>
    <w:tmpl w:val="C4127548"/>
    <w:lvl w:ilvl="0" w:tplc="CD2804E8">
      <w:start w:val="1"/>
      <w:numFmt w:val="bullet"/>
      <w:lvlText w:val=""/>
      <w:lvlJc w:val="left"/>
      <w:pPr>
        <w:tabs>
          <w:tab w:val="num" w:pos="720"/>
        </w:tabs>
        <w:ind w:left="720" w:hanging="360"/>
      </w:pPr>
      <w:rPr>
        <w:rFonts w:ascii="Wingdings" w:hAnsi="Wingdings" w:hint="default"/>
      </w:rPr>
    </w:lvl>
    <w:lvl w:ilvl="1" w:tplc="76724D04" w:tentative="1">
      <w:start w:val="1"/>
      <w:numFmt w:val="bullet"/>
      <w:lvlText w:val=""/>
      <w:lvlJc w:val="left"/>
      <w:pPr>
        <w:tabs>
          <w:tab w:val="num" w:pos="1440"/>
        </w:tabs>
        <w:ind w:left="1440" w:hanging="360"/>
      </w:pPr>
      <w:rPr>
        <w:rFonts w:ascii="Wingdings" w:hAnsi="Wingdings" w:hint="default"/>
      </w:rPr>
    </w:lvl>
    <w:lvl w:ilvl="2" w:tplc="08C6DA2A" w:tentative="1">
      <w:start w:val="1"/>
      <w:numFmt w:val="bullet"/>
      <w:lvlText w:val=""/>
      <w:lvlJc w:val="left"/>
      <w:pPr>
        <w:tabs>
          <w:tab w:val="num" w:pos="2160"/>
        </w:tabs>
        <w:ind w:left="2160" w:hanging="360"/>
      </w:pPr>
      <w:rPr>
        <w:rFonts w:ascii="Wingdings" w:hAnsi="Wingdings" w:hint="default"/>
      </w:rPr>
    </w:lvl>
    <w:lvl w:ilvl="3" w:tplc="0EEA668A" w:tentative="1">
      <w:start w:val="1"/>
      <w:numFmt w:val="bullet"/>
      <w:lvlText w:val=""/>
      <w:lvlJc w:val="left"/>
      <w:pPr>
        <w:tabs>
          <w:tab w:val="num" w:pos="2880"/>
        </w:tabs>
        <w:ind w:left="2880" w:hanging="360"/>
      </w:pPr>
      <w:rPr>
        <w:rFonts w:ascii="Wingdings" w:hAnsi="Wingdings" w:hint="default"/>
      </w:rPr>
    </w:lvl>
    <w:lvl w:ilvl="4" w:tplc="326A60BC" w:tentative="1">
      <w:start w:val="1"/>
      <w:numFmt w:val="bullet"/>
      <w:lvlText w:val=""/>
      <w:lvlJc w:val="left"/>
      <w:pPr>
        <w:tabs>
          <w:tab w:val="num" w:pos="3600"/>
        </w:tabs>
        <w:ind w:left="3600" w:hanging="360"/>
      </w:pPr>
      <w:rPr>
        <w:rFonts w:ascii="Wingdings" w:hAnsi="Wingdings" w:hint="default"/>
      </w:rPr>
    </w:lvl>
    <w:lvl w:ilvl="5" w:tplc="8FC60988" w:tentative="1">
      <w:start w:val="1"/>
      <w:numFmt w:val="bullet"/>
      <w:lvlText w:val=""/>
      <w:lvlJc w:val="left"/>
      <w:pPr>
        <w:tabs>
          <w:tab w:val="num" w:pos="4320"/>
        </w:tabs>
        <w:ind w:left="4320" w:hanging="360"/>
      </w:pPr>
      <w:rPr>
        <w:rFonts w:ascii="Wingdings" w:hAnsi="Wingdings" w:hint="default"/>
      </w:rPr>
    </w:lvl>
    <w:lvl w:ilvl="6" w:tplc="E046A0A6" w:tentative="1">
      <w:start w:val="1"/>
      <w:numFmt w:val="bullet"/>
      <w:lvlText w:val=""/>
      <w:lvlJc w:val="left"/>
      <w:pPr>
        <w:tabs>
          <w:tab w:val="num" w:pos="5040"/>
        </w:tabs>
        <w:ind w:left="5040" w:hanging="360"/>
      </w:pPr>
      <w:rPr>
        <w:rFonts w:ascii="Wingdings" w:hAnsi="Wingdings" w:hint="default"/>
      </w:rPr>
    </w:lvl>
    <w:lvl w:ilvl="7" w:tplc="8D5EBF0C" w:tentative="1">
      <w:start w:val="1"/>
      <w:numFmt w:val="bullet"/>
      <w:lvlText w:val=""/>
      <w:lvlJc w:val="left"/>
      <w:pPr>
        <w:tabs>
          <w:tab w:val="num" w:pos="5760"/>
        </w:tabs>
        <w:ind w:left="5760" w:hanging="360"/>
      </w:pPr>
      <w:rPr>
        <w:rFonts w:ascii="Wingdings" w:hAnsi="Wingdings" w:hint="default"/>
      </w:rPr>
    </w:lvl>
    <w:lvl w:ilvl="8" w:tplc="D93420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20A9B"/>
    <w:multiLevelType w:val="hybridMultilevel"/>
    <w:tmpl w:val="1E947D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541287"/>
    <w:multiLevelType w:val="hybridMultilevel"/>
    <w:tmpl w:val="AA18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478F3"/>
    <w:multiLevelType w:val="hybridMultilevel"/>
    <w:tmpl w:val="6E94C14C"/>
    <w:lvl w:ilvl="0" w:tplc="C0AAC8FE">
      <w:start w:val="1"/>
      <w:numFmt w:val="decimal"/>
      <w:lvlText w:val="%1."/>
      <w:lvlJc w:val="left"/>
      <w:pPr>
        <w:ind w:left="720" w:hanging="360"/>
      </w:pPr>
      <w:rPr>
        <w:rFonts w:ascii="Century Gothic" w:hAnsi="Century Gothic"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641903">
    <w:abstractNumId w:val="4"/>
  </w:num>
  <w:num w:numId="2" w16cid:durableId="391926840">
    <w:abstractNumId w:val="3"/>
  </w:num>
  <w:num w:numId="3" w16cid:durableId="492843697">
    <w:abstractNumId w:val="1"/>
  </w:num>
  <w:num w:numId="4" w16cid:durableId="1166483250">
    <w:abstractNumId w:val="0"/>
  </w:num>
  <w:num w:numId="5" w16cid:durableId="1592854767">
    <w:abstractNumId w:val="2"/>
  </w:num>
  <w:num w:numId="6" w16cid:durableId="1194226660">
    <w:abstractNumId w:val="5"/>
  </w:num>
  <w:num w:numId="7" w16cid:durableId="13848983">
    <w:abstractNumId w:val="6"/>
  </w:num>
  <w:num w:numId="8" w16cid:durableId="1864858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2A"/>
    <w:rsid w:val="00002C80"/>
    <w:rsid w:val="00014D1E"/>
    <w:rsid w:val="0006090A"/>
    <w:rsid w:val="0009208F"/>
    <w:rsid w:val="00296285"/>
    <w:rsid w:val="003E47ED"/>
    <w:rsid w:val="00837706"/>
    <w:rsid w:val="008D1580"/>
    <w:rsid w:val="00991195"/>
    <w:rsid w:val="00A0532A"/>
    <w:rsid w:val="00BA42E4"/>
    <w:rsid w:val="00C023F0"/>
    <w:rsid w:val="00C74CFA"/>
    <w:rsid w:val="00F017E3"/>
    <w:rsid w:val="00F263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A716"/>
  <w15:chartTrackingRefBased/>
  <w15:docId w15:val="{36011D45-4919-4CAE-8502-F2F4A010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3E47ED"/>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32A"/>
    <w:pPr>
      <w:tabs>
        <w:tab w:val="center" w:pos="4513"/>
        <w:tab w:val="right" w:pos="9026"/>
      </w:tabs>
      <w:spacing w:after="0" w:line="240" w:lineRule="auto"/>
    </w:pPr>
  </w:style>
  <w:style w:type="character" w:customStyle="1" w:styleId="a4">
    <w:name w:val="หัวกระดาษ อักขระ"/>
    <w:basedOn w:val="a0"/>
    <w:link w:val="a3"/>
    <w:uiPriority w:val="99"/>
    <w:rsid w:val="00A0532A"/>
  </w:style>
  <w:style w:type="paragraph" w:styleId="a5">
    <w:name w:val="footer"/>
    <w:basedOn w:val="a"/>
    <w:link w:val="a6"/>
    <w:uiPriority w:val="99"/>
    <w:unhideWhenUsed/>
    <w:rsid w:val="00A0532A"/>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A0532A"/>
  </w:style>
  <w:style w:type="paragraph" w:styleId="a7">
    <w:name w:val="List Paragraph"/>
    <w:basedOn w:val="a"/>
    <w:uiPriority w:val="34"/>
    <w:qFormat/>
    <w:rsid w:val="00A0532A"/>
    <w:pPr>
      <w:spacing w:after="0" w:line="240" w:lineRule="auto"/>
      <w:ind w:left="720"/>
      <w:contextualSpacing/>
    </w:pPr>
    <w:rPr>
      <w:rFonts w:ascii="Tahoma" w:eastAsia="Times New Roman" w:hAnsi="Tahoma" w:cs="Angsana New"/>
      <w:sz w:val="24"/>
      <w:szCs w:val="30"/>
    </w:rPr>
  </w:style>
  <w:style w:type="paragraph" w:styleId="a8">
    <w:name w:val="Normal (Web)"/>
    <w:basedOn w:val="a"/>
    <w:uiPriority w:val="99"/>
    <w:unhideWhenUsed/>
    <w:rsid w:val="00A0532A"/>
    <w:pPr>
      <w:spacing w:before="100" w:beforeAutospacing="1" w:after="100" w:afterAutospacing="1" w:line="240" w:lineRule="auto"/>
    </w:pPr>
    <w:rPr>
      <w:rFonts w:ascii="Tahoma" w:eastAsia="Times New Roman" w:hAnsi="Tahoma" w:cs="Tahoma"/>
      <w:sz w:val="24"/>
      <w:szCs w:val="24"/>
    </w:rPr>
  </w:style>
  <w:style w:type="character" w:customStyle="1" w:styleId="apple-tab-span">
    <w:name w:val="apple-tab-span"/>
    <w:basedOn w:val="a0"/>
    <w:rsid w:val="00A0532A"/>
  </w:style>
  <w:style w:type="character" w:styleId="a9">
    <w:name w:val="Hyperlink"/>
    <w:basedOn w:val="a0"/>
    <w:uiPriority w:val="99"/>
    <w:unhideWhenUsed/>
    <w:rsid w:val="003E47ED"/>
    <w:rPr>
      <w:color w:val="0563C1" w:themeColor="hyperlink"/>
      <w:u w:val="single"/>
    </w:rPr>
  </w:style>
  <w:style w:type="character" w:styleId="aa">
    <w:name w:val="Unresolved Mention"/>
    <w:basedOn w:val="a0"/>
    <w:uiPriority w:val="99"/>
    <w:semiHidden/>
    <w:unhideWhenUsed/>
    <w:rsid w:val="003E47ED"/>
    <w:rPr>
      <w:color w:val="605E5C"/>
      <w:shd w:val="clear" w:color="auto" w:fill="E1DFDD"/>
    </w:rPr>
  </w:style>
  <w:style w:type="character" w:customStyle="1" w:styleId="20">
    <w:name w:val="หัวเรื่อง 2 อักขระ"/>
    <w:basedOn w:val="a0"/>
    <w:link w:val="2"/>
    <w:uiPriority w:val="9"/>
    <w:rsid w:val="003E47ED"/>
    <w:rPr>
      <w:rFonts w:asciiTheme="majorHAnsi" w:eastAsiaTheme="majorEastAsia" w:hAnsiTheme="majorHAnsi" w:cstheme="majorBidi"/>
      <w:color w:val="2F5496" w:themeColor="accent1" w:themeShade="BF"/>
      <w:sz w:val="26"/>
      <w:szCs w:val="33"/>
    </w:rPr>
  </w:style>
  <w:style w:type="table" w:styleId="ab">
    <w:name w:val="Table Grid"/>
    <w:basedOn w:val="a1"/>
    <w:uiPriority w:val="39"/>
    <w:rsid w:val="00C02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6090A"/>
    <w:pPr>
      <w:spacing w:after="0" w:line="240" w:lineRule="auto"/>
    </w:pPr>
    <w:rPr>
      <w:rFonts w:ascii="Consolas" w:hAnsi="Consolas"/>
      <w:sz w:val="20"/>
      <w:szCs w:val="25"/>
    </w:rPr>
  </w:style>
  <w:style w:type="character" w:customStyle="1" w:styleId="HTML0">
    <w:name w:val="HTML ที่ได้รับการจัดรูปแบบแล้ว อักขระ"/>
    <w:basedOn w:val="a0"/>
    <w:link w:val="HTML"/>
    <w:uiPriority w:val="99"/>
    <w:semiHidden/>
    <w:rsid w:val="0006090A"/>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5075">
      <w:bodyDiv w:val="1"/>
      <w:marLeft w:val="0"/>
      <w:marRight w:val="0"/>
      <w:marTop w:val="0"/>
      <w:marBottom w:val="0"/>
      <w:divBdr>
        <w:top w:val="none" w:sz="0" w:space="0" w:color="auto"/>
        <w:left w:val="none" w:sz="0" w:space="0" w:color="auto"/>
        <w:bottom w:val="none" w:sz="0" w:space="0" w:color="auto"/>
        <w:right w:val="none" w:sz="0" w:space="0" w:color="auto"/>
      </w:divBdr>
    </w:div>
    <w:div w:id="64887170">
      <w:bodyDiv w:val="1"/>
      <w:marLeft w:val="0"/>
      <w:marRight w:val="0"/>
      <w:marTop w:val="0"/>
      <w:marBottom w:val="0"/>
      <w:divBdr>
        <w:top w:val="none" w:sz="0" w:space="0" w:color="auto"/>
        <w:left w:val="none" w:sz="0" w:space="0" w:color="auto"/>
        <w:bottom w:val="none" w:sz="0" w:space="0" w:color="auto"/>
        <w:right w:val="none" w:sz="0" w:space="0" w:color="auto"/>
      </w:divBdr>
    </w:div>
    <w:div w:id="70087594">
      <w:bodyDiv w:val="1"/>
      <w:marLeft w:val="0"/>
      <w:marRight w:val="0"/>
      <w:marTop w:val="0"/>
      <w:marBottom w:val="0"/>
      <w:divBdr>
        <w:top w:val="none" w:sz="0" w:space="0" w:color="auto"/>
        <w:left w:val="none" w:sz="0" w:space="0" w:color="auto"/>
        <w:bottom w:val="none" w:sz="0" w:space="0" w:color="auto"/>
        <w:right w:val="none" w:sz="0" w:space="0" w:color="auto"/>
      </w:divBdr>
    </w:div>
    <w:div w:id="189074326">
      <w:bodyDiv w:val="1"/>
      <w:marLeft w:val="0"/>
      <w:marRight w:val="0"/>
      <w:marTop w:val="0"/>
      <w:marBottom w:val="0"/>
      <w:divBdr>
        <w:top w:val="none" w:sz="0" w:space="0" w:color="auto"/>
        <w:left w:val="none" w:sz="0" w:space="0" w:color="auto"/>
        <w:bottom w:val="none" w:sz="0" w:space="0" w:color="auto"/>
        <w:right w:val="none" w:sz="0" w:space="0" w:color="auto"/>
      </w:divBdr>
      <w:divsChild>
        <w:div w:id="48497850">
          <w:marLeft w:val="1267"/>
          <w:marRight w:val="0"/>
          <w:marTop w:val="0"/>
          <w:marBottom w:val="0"/>
          <w:divBdr>
            <w:top w:val="none" w:sz="0" w:space="0" w:color="auto"/>
            <w:left w:val="none" w:sz="0" w:space="0" w:color="auto"/>
            <w:bottom w:val="none" w:sz="0" w:space="0" w:color="auto"/>
            <w:right w:val="none" w:sz="0" w:space="0" w:color="auto"/>
          </w:divBdr>
        </w:div>
        <w:div w:id="1684242008">
          <w:marLeft w:val="1267"/>
          <w:marRight w:val="0"/>
          <w:marTop w:val="0"/>
          <w:marBottom w:val="0"/>
          <w:divBdr>
            <w:top w:val="none" w:sz="0" w:space="0" w:color="auto"/>
            <w:left w:val="none" w:sz="0" w:space="0" w:color="auto"/>
            <w:bottom w:val="none" w:sz="0" w:space="0" w:color="auto"/>
            <w:right w:val="none" w:sz="0" w:space="0" w:color="auto"/>
          </w:divBdr>
        </w:div>
        <w:div w:id="2066221682">
          <w:marLeft w:val="1267"/>
          <w:marRight w:val="0"/>
          <w:marTop w:val="0"/>
          <w:marBottom w:val="0"/>
          <w:divBdr>
            <w:top w:val="none" w:sz="0" w:space="0" w:color="auto"/>
            <w:left w:val="none" w:sz="0" w:space="0" w:color="auto"/>
            <w:bottom w:val="none" w:sz="0" w:space="0" w:color="auto"/>
            <w:right w:val="none" w:sz="0" w:space="0" w:color="auto"/>
          </w:divBdr>
        </w:div>
        <w:div w:id="2141721150">
          <w:marLeft w:val="1267"/>
          <w:marRight w:val="0"/>
          <w:marTop w:val="0"/>
          <w:marBottom w:val="0"/>
          <w:divBdr>
            <w:top w:val="none" w:sz="0" w:space="0" w:color="auto"/>
            <w:left w:val="none" w:sz="0" w:space="0" w:color="auto"/>
            <w:bottom w:val="none" w:sz="0" w:space="0" w:color="auto"/>
            <w:right w:val="none" w:sz="0" w:space="0" w:color="auto"/>
          </w:divBdr>
        </w:div>
        <w:div w:id="1789160703">
          <w:marLeft w:val="1267"/>
          <w:marRight w:val="0"/>
          <w:marTop w:val="0"/>
          <w:marBottom w:val="0"/>
          <w:divBdr>
            <w:top w:val="none" w:sz="0" w:space="0" w:color="auto"/>
            <w:left w:val="none" w:sz="0" w:space="0" w:color="auto"/>
            <w:bottom w:val="none" w:sz="0" w:space="0" w:color="auto"/>
            <w:right w:val="none" w:sz="0" w:space="0" w:color="auto"/>
          </w:divBdr>
        </w:div>
      </w:divsChild>
    </w:div>
    <w:div w:id="227960720">
      <w:bodyDiv w:val="1"/>
      <w:marLeft w:val="0"/>
      <w:marRight w:val="0"/>
      <w:marTop w:val="0"/>
      <w:marBottom w:val="0"/>
      <w:divBdr>
        <w:top w:val="none" w:sz="0" w:space="0" w:color="auto"/>
        <w:left w:val="none" w:sz="0" w:space="0" w:color="auto"/>
        <w:bottom w:val="none" w:sz="0" w:space="0" w:color="auto"/>
        <w:right w:val="none" w:sz="0" w:space="0" w:color="auto"/>
      </w:divBdr>
    </w:div>
    <w:div w:id="437214580">
      <w:bodyDiv w:val="1"/>
      <w:marLeft w:val="0"/>
      <w:marRight w:val="0"/>
      <w:marTop w:val="0"/>
      <w:marBottom w:val="0"/>
      <w:divBdr>
        <w:top w:val="none" w:sz="0" w:space="0" w:color="auto"/>
        <w:left w:val="none" w:sz="0" w:space="0" w:color="auto"/>
        <w:bottom w:val="none" w:sz="0" w:space="0" w:color="auto"/>
        <w:right w:val="none" w:sz="0" w:space="0" w:color="auto"/>
      </w:divBdr>
    </w:div>
    <w:div w:id="500699484">
      <w:bodyDiv w:val="1"/>
      <w:marLeft w:val="0"/>
      <w:marRight w:val="0"/>
      <w:marTop w:val="0"/>
      <w:marBottom w:val="0"/>
      <w:divBdr>
        <w:top w:val="none" w:sz="0" w:space="0" w:color="auto"/>
        <w:left w:val="none" w:sz="0" w:space="0" w:color="auto"/>
        <w:bottom w:val="none" w:sz="0" w:space="0" w:color="auto"/>
        <w:right w:val="none" w:sz="0" w:space="0" w:color="auto"/>
      </w:divBdr>
    </w:div>
    <w:div w:id="811212853">
      <w:bodyDiv w:val="1"/>
      <w:marLeft w:val="0"/>
      <w:marRight w:val="0"/>
      <w:marTop w:val="0"/>
      <w:marBottom w:val="0"/>
      <w:divBdr>
        <w:top w:val="none" w:sz="0" w:space="0" w:color="auto"/>
        <w:left w:val="none" w:sz="0" w:space="0" w:color="auto"/>
        <w:bottom w:val="none" w:sz="0" w:space="0" w:color="auto"/>
        <w:right w:val="none" w:sz="0" w:space="0" w:color="auto"/>
      </w:divBdr>
    </w:div>
    <w:div w:id="1010910830">
      <w:bodyDiv w:val="1"/>
      <w:marLeft w:val="0"/>
      <w:marRight w:val="0"/>
      <w:marTop w:val="0"/>
      <w:marBottom w:val="0"/>
      <w:divBdr>
        <w:top w:val="none" w:sz="0" w:space="0" w:color="auto"/>
        <w:left w:val="none" w:sz="0" w:space="0" w:color="auto"/>
        <w:bottom w:val="none" w:sz="0" w:space="0" w:color="auto"/>
        <w:right w:val="none" w:sz="0" w:space="0" w:color="auto"/>
      </w:divBdr>
    </w:div>
    <w:div w:id="1186602450">
      <w:bodyDiv w:val="1"/>
      <w:marLeft w:val="0"/>
      <w:marRight w:val="0"/>
      <w:marTop w:val="0"/>
      <w:marBottom w:val="0"/>
      <w:divBdr>
        <w:top w:val="none" w:sz="0" w:space="0" w:color="auto"/>
        <w:left w:val="none" w:sz="0" w:space="0" w:color="auto"/>
        <w:bottom w:val="none" w:sz="0" w:space="0" w:color="auto"/>
        <w:right w:val="none" w:sz="0" w:space="0" w:color="auto"/>
      </w:divBdr>
    </w:div>
    <w:div w:id="1381317538">
      <w:bodyDiv w:val="1"/>
      <w:marLeft w:val="0"/>
      <w:marRight w:val="0"/>
      <w:marTop w:val="0"/>
      <w:marBottom w:val="0"/>
      <w:divBdr>
        <w:top w:val="none" w:sz="0" w:space="0" w:color="auto"/>
        <w:left w:val="none" w:sz="0" w:space="0" w:color="auto"/>
        <w:bottom w:val="none" w:sz="0" w:space="0" w:color="auto"/>
        <w:right w:val="none" w:sz="0" w:space="0" w:color="auto"/>
      </w:divBdr>
      <w:divsChild>
        <w:div w:id="1383015619">
          <w:marLeft w:val="547"/>
          <w:marRight w:val="0"/>
          <w:marTop w:val="0"/>
          <w:marBottom w:val="0"/>
          <w:divBdr>
            <w:top w:val="none" w:sz="0" w:space="0" w:color="auto"/>
            <w:left w:val="none" w:sz="0" w:space="0" w:color="auto"/>
            <w:bottom w:val="none" w:sz="0" w:space="0" w:color="auto"/>
            <w:right w:val="none" w:sz="0" w:space="0" w:color="auto"/>
          </w:divBdr>
        </w:div>
      </w:divsChild>
    </w:div>
    <w:div w:id="1576281110">
      <w:bodyDiv w:val="1"/>
      <w:marLeft w:val="0"/>
      <w:marRight w:val="0"/>
      <w:marTop w:val="0"/>
      <w:marBottom w:val="0"/>
      <w:divBdr>
        <w:top w:val="none" w:sz="0" w:space="0" w:color="auto"/>
        <w:left w:val="none" w:sz="0" w:space="0" w:color="auto"/>
        <w:bottom w:val="none" w:sz="0" w:space="0" w:color="auto"/>
        <w:right w:val="none" w:sz="0" w:space="0" w:color="auto"/>
      </w:divBdr>
    </w:div>
    <w:div w:id="1579973402">
      <w:bodyDiv w:val="1"/>
      <w:marLeft w:val="0"/>
      <w:marRight w:val="0"/>
      <w:marTop w:val="0"/>
      <w:marBottom w:val="0"/>
      <w:divBdr>
        <w:top w:val="none" w:sz="0" w:space="0" w:color="auto"/>
        <w:left w:val="none" w:sz="0" w:space="0" w:color="auto"/>
        <w:bottom w:val="none" w:sz="0" w:space="0" w:color="auto"/>
        <w:right w:val="none" w:sz="0" w:space="0" w:color="auto"/>
      </w:divBdr>
    </w:div>
    <w:div w:id="1697580653">
      <w:bodyDiv w:val="1"/>
      <w:marLeft w:val="0"/>
      <w:marRight w:val="0"/>
      <w:marTop w:val="0"/>
      <w:marBottom w:val="0"/>
      <w:divBdr>
        <w:top w:val="none" w:sz="0" w:space="0" w:color="auto"/>
        <w:left w:val="none" w:sz="0" w:space="0" w:color="auto"/>
        <w:bottom w:val="none" w:sz="0" w:space="0" w:color="auto"/>
        <w:right w:val="none" w:sz="0" w:space="0" w:color="auto"/>
      </w:divBdr>
    </w:div>
    <w:div w:id="1789659252">
      <w:bodyDiv w:val="1"/>
      <w:marLeft w:val="0"/>
      <w:marRight w:val="0"/>
      <w:marTop w:val="0"/>
      <w:marBottom w:val="0"/>
      <w:divBdr>
        <w:top w:val="none" w:sz="0" w:space="0" w:color="auto"/>
        <w:left w:val="none" w:sz="0" w:space="0" w:color="auto"/>
        <w:bottom w:val="none" w:sz="0" w:space="0" w:color="auto"/>
        <w:right w:val="none" w:sz="0" w:space="0" w:color="auto"/>
      </w:divBdr>
    </w:div>
    <w:div w:id="1959948946">
      <w:bodyDiv w:val="1"/>
      <w:marLeft w:val="0"/>
      <w:marRight w:val="0"/>
      <w:marTop w:val="0"/>
      <w:marBottom w:val="0"/>
      <w:divBdr>
        <w:top w:val="none" w:sz="0" w:space="0" w:color="auto"/>
        <w:left w:val="none" w:sz="0" w:space="0" w:color="auto"/>
        <w:bottom w:val="none" w:sz="0" w:space="0" w:color="auto"/>
        <w:right w:val="none" w:sz="0" w:space="0" w:color="auto"/>
      </w:divBdr>
    </w:div>
    <w:div w:id="19669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746</Words>
  <Characters>4256</Characters>
  <Application>Microsoft Office Word</Application>
  <DocSecurity>0</DocSecurity>
  <Lines>35</Lines>
  <Paragraphs>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Chamas Dhithjaroen</dc:creator>
  <cp:keywords/>
  <dc:description/>
  <cp:lastModifiedBy>prapapo_rn1987@hotmail.com</cp:lastModifiedBy>
  <cp:revision>4</cp:revision>
  <dcterms:created xsi:type="dcterms:W3CDTF">2024-10-08T07:10:00Z</dcterms:created>
  <dcterms:modified xsi:type="dcterms:W3CDTF">2024-12-22T14:17:00Z</dcterms:modified>
</cp:coreProperties>
</file>